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Community English Program</w:t>
      </w:r>
    </w:p>
    <w:p>
      <w:pPr>
        <w:spacing w:line="276" w:lineRule="auto"/>
        <w:jc w:val="center"/>
        <w:rPr>
          <w:rFonts w:ascii="Times New Roman" w:hAnsi="Times New Roman" w:cs="Times New Roman"/>
          <w:b/>
          <w:sz w:val="28"/>
          <w:szCs w:val="28"/>
        </w:rPr>
      </w:pPr>
      <w:r>
        <w:rPr>
          <w:rFonts w:ascii="Times New Roman" w:hAnsi="Times New Roman" w:cs="Times New Roman"/>
          <w:b/>
          <w:sz w:val="28"/>
          <w:szCs w:val="28"/>
        </w:rPr>
        <w:t>Teachers College, Columbia University</w:t>
      </w:r>
    </w:p>
    <w:p>
      <w:pPr>
        <w:spacing w:line="276" w:lineRule="auto"/>
        <w:jc w:val="center"/>
        <w:rPr>
          <w:rFonts w:ascii="Times New Roman" w:hAnsi="Times New Roman" w:cs="Times New Roman"/>
          <w:b/>
          <w:sz w:val="28"/>
          <w:szCs w:val="28"/>
        </w:rPr>
      </w:pPr>
      <w:r>
        <w:rPr>
          <w:rFonts w:ascii="Times New Roman" w:hAnsi="Times New Roman" w:cs="Times New Roman"/>
          <w:b/>
          <w:sz w:val="28"/>
          <w:szCs w:val="28"/>
        </w:rPr>
        <w:t>Spring 2014</w:t>
      </w:r>
    </w:p>
    <w:p>
      <w:pPr>
        <w:spacing w:line="276" w:lineRule="auto"/>
        <w:jc w:val="center"/>
        <w:rPr>
          <w:rFonts w:ascii="Times New Roman" w:hAnsi="Times New Roman" w:cs="Times New Roman"/>
          <w:b/>
        </w:rPr>
      </w:pPr>
      <w:r>
        <w:rPr>
          <w:rFonts w:ascii="Times New Roman" w:hAnsi="Times New Roman" w:cs="Times New Roman"/>
          <w:b/>
        </w:rPr>
        <w:t>Level: Advanced 1 (A1)</w:t>
      </w:r>
    </w:p>
    <w:p>
      <w:pPr>
        <w:spacing w:line="276" w:lineRule="auto"/>
        <w:rPr>
          <w:rFonts w:ascii="Times New Roman" w:hAnsi="Times New Roman" w:cs="Times New Roman"/>
          <w:b/>
          <w:sz w:val="28"/>
          <w:szCs w:val="28"/>
        </w:rPr>
      </w:pPr>
    </w:p>
    <w:p>
      <w:pPr>
        <w:spacing w:line="276" w:lineRule="auto"/>
        <w:jc w:val="center"/>
        <w:rPr>
          <w:rFonts w:ascii="Times New Roman" w:hAnsi="Times New Roman" w:cs="Times New Roman"/>
          <w:b/>
          <w:sz w:val="28"/>
          <w:szCs w:val="28"/>
        </w:rPr>
      </w:pPr>
      <w:r>
        <w:rPr>
          <w:rFonts w:ascii="Times New Roman" w:hAnsi="Times New Roman" w:cs="Times New Roman"/>
          <w:b/>
          <w:sz w:val="28"/>
          <w:szCs w:val="28"/>
        </w:rPr>
        <w:t>Course Information</w:t>
      </w:r>
    </w:p>
    <w:p>
      <w:pPr>
        <w:spacing w:line="276" w:lineRule="auto"/>
        <w:rPr>
          <w:rFonts w:ascii="Times New Roman" w:hAnsi="Times New Roman" w:cs="Times New Roman"/>
          <w:b/>
        </w:rPr>
      </w:pPr>
      <w:r>
        <w:rPr>
          <w:rFonts w:ascii="Times New Roman" w:hAnsi="Times New Roman" w:cs="Times New Roman"/>
          <w:b/>
        </w:rPr>
        <w:t>Instructors:</w:t>
      </w:r>
      <w:r>
        <w:rPr>
          <w:rFonts w:ascii="Times New Roman" w:hAnsi="Times New Roman" w:cs="Times New Roman"/>
          <w:b/>
        </w:rPr>
        <w:tab/>
      </w:r>
      <w:r>
        <w:rPr>
          <w:rFonts w:ascii="Times New Roman" w:hAnsi="Times New Roman" w:cs="Times New Roman"/>
        </w:rPr>
        <w:t xml:space="preserve">Christiana Chien </w:t>
      </w:r>
      <w:r>
        <w:fldChar w:fldCharType="begin"/>
      </w:r>
      <w:r>
        <w:instrText xml:space="preserve">HYPERLINK "mailto:cc3394@tc.columbia.edu" </w:instrText>
      </w:r>
      <w:r>
        <w:fldChar w:fldCharType="separate"/>
      </w:r>
      <w:r>
        <w:rPr>
          <w:rStyle w:val="8"/>
          <w:rFonts w:ascii="Times New Roman" w:hAnsi="Times New Roman" w:cs="Times New Roman"/>
          <w:color w:val="auto"/>
        </w:rPr>
        <w:t>cc3394@tc.columbia.edu</w:t>
      </w:r>
      <w:r>
        <w:fldChar w:fldCharType="end"/>
      </w:r>
    </w:p>
    <w:p>
      <w:pPr>
        <w:spacing w:line="276" w:lineRule="auto"/>
        <w:ind w:left="720"/>
        <w:rPr>
          <w:rFonts w:ascii="Times New Roman" w:hAnsi="Times New Roman" w:eastAsia="Times New Roman" w:cs="Times New Roman"/>
          <w:shd w:val="clear" w:color="auto" w:fill="FFFFFF"/>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Melody Guo </w:t>
      </w:r>
      <w:r>
        <w:fldChar w:fldCharType="begin"/>
      </w:r>
      <w:r>
        <w:instrText xml:space="preserve">HYPERLINK "mailto:cg2770@tc.columbia.edu" </w:instrText>
      </w:r>
      <w:r>
        <w:fldChar w:fldCharType="separate"/>
      </w:r>
      <w:r>
        <w:rPr>
          <w:rStyle w:val="8"/>
          <w:rFonts w:ascii="Times New Roman" w:hAnsi="Times New Roman" w:eastAsia="Times New Roman" w:cs="Times New Roman"/>
          <w:color w:val="auto"/>
          <w:shd w:val="clear" w:color="auto" w:fill="FFFFFF"/>
        </w:rPr>
        <w:t>cg2770@tc.columbia.edu</w:t>
      </w:r>
      <w:r>
        <w:fldChar w:fldCharType="end"/>
      </w:r>
    </w:p>
    <w:p>
      <w:pPr>
        <w:spacing w:line="276" w:lineRule="auto"/>
        <w:ind w:left="3600" w:hanging="3600"/>
        <w:rPr>
          <w:rFonts w:ascii="Times New Roman" w:hAnsi="Times New Roman" w:cs="Times New Roman"/>
        </w:rPr>
      </w:pPr>
      <w:r>
        <w:rPr>
          <w:rFonts w:ascii="Times New Roman" w:hAnsi="Times New Roman" w:cs="Times New Roman"/>
          <w:b/>
        </w:rPr>
        <w:t>Class Meeting Time &amp; Date:</w:t>
      </w:r>
      <w:r>
        <w:rPr>
          <w:rFonts w:ascii="Times New Roman" w:hAnsi="Times New Roman" w:cs="Times New Roman"/>
          <w:b/>
        </w:rPr>
        <w:tab/>
      </w:r>
      <w:r>
        <w:rPr>
          <w:rFonts w:ascii="Times New Roman" w:hAnsi="Times New Roman" w:cs="Times New Roman"/>
        </w:rPr>
        <w:t>Mondays, Wednesdays, and Thursdays 10:00am to12:00pm</w:t>
      </w:r>
      <w:r>
        <w:rPr>
          <w:rFonts w:ascii="Times New Roman" w:hAnsi="Times New Roman" w:cs="Times New Roman"/>
        </w:rPr>
        <w:br/>
      </w:r>
      <w:r>
        <w:rPr>
          <w:rFonts w:ascii="Times New Roman" w:hAnsi="Times New Roman" w:cs="Times New Roman"/>
        </w:rPr>
        <w:t>February 10</w:t>
      </w:r>
      <w:r>
        <w:rPr>
          <w:rFonts w:ascii="Times New Roman" w:hAnsi="Times New Roman" w:cs="Times New Roman"/>
          <w:vertAlign w:val="superscript"/>
        </w:rPr>
        <w:t>th</w:t>
      </w:r>
      <w:r>
        <w:rPr>
          <w:rFonts w:ascii="Times New Roman" w:hAnsi="Times New Roman" w:cs="Times New Roman"/>
        </w:rPr>
        <w:t xml:space="preserve"> – April 24</w:t>
      </w:r>
      <w:r>
        <w:rPr>
          <w:rFonts w:ascii="Times New Roman" w:hAnsi="Times New Roman" w:cs="Times New Roman"/>
          <w:vertAlign w:val="superscript"/>
        </w:rPr>
        <w:t>th</w:t>
      </w:r>
      <w:r>
        <w:rPr>
          <w:rFonts w:ascii="Times New Roman" w:hAnsi="Times New Roman" w:cs="Times New Roman"/>
        </w:rPr>
        <w:t>, 2014</w:t>
      </w:r>
    </w:p>
    <w:p>
      <w:pPr>
        <w:spacing w:line="276" w:lineRule="auto"/>
        <w:ind w:left="2880" w:hanging="2880"/>
        <w:rPr>
          <w:rFonts w:ascii="Times New Roman" w:hAnsi="Times New Roman" w:cs="Times New Roman"/>
        </w:rPr>
      </w:pPr>
      <w:r>
        <w:rPr>
          <w:rFonts w:ascii="Times New Roman" w:hAnsi="Times New Roman" w:cs="Times New Roman"/>
          <w:b/>
        </w:rPr>
        <w:t xml:space="preserve">Location: </w:t>
      </w:r>
      <w:r>
        <w:rPr>
          <w:rFonts w:ascii="Times New Roman" w:hAnsi="Times New Roman" w:cs="Times New Roman"/>
        </w:rPr>
        <w:t>To Be Determined (check your e-mail for updates)</w:t>
      </w:r>
    </w:p>
    <w:p>
      <w:pPr>
        <w:spacing w:line="276" w:lineRule="auto"/>
        <w:rPr>
          <w:rFonts w:ascii="Times New Roman" w:hAnsi="Times New Roman" w:cs="Times New Roman"/>
          <w:b/>
        </w:rPr>
      </w:pPr>
    </w:p>
    <w:p>
      <w:pPr>
        <w:spacing w:line="276" w:lineRule="auto"/>
        <w:rPr>
          <w:rFonts w:ascii="Times New Roman" w:hAnsi="Times New Roman" w:cs="Times New Roman"/>
          <w:b/>
        </w:rPr>
      </w:pPr>
      <w:r>
        <w:rPr>
          <w:rFonts w:ascii="Times New Roman" w:hAnsi="Times New Roman" w:cs="Times New Roman"/>
          <w:b/>
        </w:rPr>
        <w:t>Important Contact Information</w:t>
      </w:r>
    </w:p>
    <w:p>
      <w:pPr>
        <w:spacing w:line="276" w:lineRule="auto"/>
        <w:rPr>
          <w:rFonts w:ascii="Times New Roman" w:hAnsi="Times New Roman" w:cs="Times New Roman"/>
          <w:b/>
        </w:rPr>
      </w:pPr>
      <w:r>
        <w:rPr>
          <w:rFonts w:ascii="Times New Roman" w:hAnsi="Times New Roman" w:cs="Times New Roman"/>
          <w:b/>
        </w:rPr>
        <w:t>CEP office hours:</w:t>
      </w:r>
      <w:r>
        <w:rPr>
          <w:rFonts w:ascii="Times New Roman" w:hAnsi="Times New Roman" w:cs="Times New Roman"/>
          <w:b/>
        </w:rPr>
        <w:tab/>
      </w:r>
      <w:r>
        <w:rPr>
          <w:rFonts w:ascii="Times New Roman" w:hAnsi="Times New Roman" w:cs="Times New Roman"/>
        </w:rPr>
        <w:t>Mondays, Wednesdays, Thursdays: 09:00am-09:30pm</w:t>
      </w:r>
    </w:p>
    <w:p>
      <w:pPr>
        <w:spacing w:line="276" w:lineRule="auto"/>
        <w:ind w:left="1440" w:firstLine="720"/>
        <w:rPr>
          <w:rFonts w:ascii="Times New Roman" w:hAnsi="Times New Roman" w:cs="Times New Roman"/>
        </w:rPr>
      </w:pPr>
      <w:r>
        <w:rPr>
          <w:rFonts w:ascii="Times New Roman" w:hAnsi="Times New Roman" w:cs="Times New Roman"/>
        </w:rPr>
        <w:t>Tuesdays, Fridays: 10:00am-04:00pm</w:t>
      </w:r>
    </w:p>
    <w:p>
      <w:pPr>
        <w:spacing w:line="276" w:lineRule="auto"/>
        <w:rPr>
          <w:rFonts w:ascii="Times New Roman" w:hAnsi="Times New Roman" w:cs="Times New Roman"/>
        </w:rPr>
      </w:pPr>
      <w:r>
        <w:rPr>
          <w:rFonts w:ascii="Times New Roman" w:hAnsi="Times New Roman" w:cs="Times New Roman"/>
        </w:rPr>
        <w:t>Community Language Programs, Teachers College, Columbia University</w:t>
      </w:r>
    </w:p>
    <w:p>
      <w:pPr>
        <w:spacing w:line="276" w:lineRule="auto"/>
        <w:rPr>
          <w:rFonts w:ascii="Times New Roman" w:hAnsi="Times New Roman" w:cs="Times New Roman"/>
        </w:rPr>
      </w:pPr>
      <w:r>
        <w:rPr>
          <w:rFonts w:ascii="Times New Roman" w:hAnsi="Times New Roman" w:cs="Times New Roman"/>
        </w:rPr>
        <w:t>525 West 120</w:t>
      </w:r>
      <w:r>
        <w:rPr>
          <w:rFonts w:ascii="Times New Roman" w:hAnsi="Times New Roman" w:cs="Times New Roman"/>
          <w:vertAlign w:val="superscript"/>
        </w:rPr>
        <w:t>th</w:t>
      </w:r>
      <w:r>
        <w:rPr>
          <w:rFonts w:ascii="Times New Roman" w:hAnsi="Times New Roman" w:cs="Times New Roman"/>
        </w:rPr>
        <w:t xml:space="preserve"> Street (between Broadway and Amsterdam)</w:t>
      </w:r>
    </w:p>
    <w:p>
      <w:pPr>
        <w:spacing w:line="276" w:lineRule="auto"/>
        <w:rPr>
          <w:rFonts w:ascii="Times New Roman" w:hAnsi="Times New Roman" w:cs="Times New Roman"/>
        </w:rPr>
      </w:pPr>
      <w:r>
        <w:rPr>
          <w:rFonts w:ascii="Times New Roman" w:hAnsi="Times New Roman" w:cs="Times New Roman"/>
        </w:rPr>
        <w:t xml:space="preserve">Room: Horace Mann 46E, New York, NY 10027 </w:t>
      </w:r>
    </w:p>
    <w:p>
      <w:pPr>
        <w:spacing w:line="276" w:lineRule="auto"/>
        <w:rPr>
          <w:rFonts w:ascii="Times New Roman" w:hAnsi="Times New Roman" w:cs="Times New Roman"/>
          <w:b/>
        </w:rPr>
      </w:pPr>
      <w:r>
        <w:rPr>
          <w:rFonts w:ascii="Times New Roman" w:hAnsi="Times New Roman" w:cs="Times New Roman"/>
          <w:b/>
        </w:rPr>
        <w:t>CEP office phone number: (212) 678-3097</w:t>
      </w:r>
      <w:r>
        <w:rPr>
          <w:rFonts w:ascii="Times New Roman" w:hAnsi="Times New Roman" w:cs="Times New Roman"/>
          <w:b/>
        </w:rPr>
        <w:tab/>
      </w:r>
      <w:r>
        <w:rPr>
          <w:rFonts w:ascii="Times New Roman" w:hAnsi="Times New Roman" w:cs="Times New Roman"/>
          <w:b/>
        </w:rPr>
        <w:tab/>
      </w:r>
    </w:p>
    <w:p>
      <w:pPr>
        <w:spacing w:line="276" w:lineRule="auto"/>
        <w:rPr>
          <w:rFonts w:ascii="Times New Roman" w:hAnsi="Times New Roman" w:cs="Times New Roman"/>
          <w:b/>
        </w:rPr>
      </w:pPr>
      <w:r>
        <w:fldChar w:fldCharType="begin"/>
      </w:r>
      <w:r>
        <w:instrText xml:space="preserve">HYPERLINK "mailto:clp@tc.columbia.edu" </w:instrText>
      </w:r>
      <w:r>
        <w:fldChar w:fldCharType="separate"/>
      </w:r>
      <w:r>
        <w:rPr>
          <w:rStyle w:val="8"/>
          <w:rFonts w:ascii="Times New Roman" w:hAnsi="Times New Roman" w:cs="Times New Roman"/>
          <w:color w:val="auto"/>
        </w:rPr>
        <w:t>clp@tc.columbia.edu</w:t>
      </w:r>
      <w:r>
        <w:fldChar w:fldCharType="end"/>
      </w:r>
    </w:p>
    <w:p>
      <w:pPr>
        <w:spacing w:line="276" w:lineRule="auto"/>
        <w:rPr>
          <w:rFonts w:ascii="Times New Roman" w:hAnsi="Times New Roman" w:cs="Times New Roman"/>
        </w:rPr>
      </w:pPr>
      <w:r>
        <w:rPr>
          <w:rFonts w:ascii="Times New Roman" w:hAnsi="Times New Roman" w:cs="Times New Roman"/>
        </w:rPr>
        <w:t>http://www.tc.columbia.edu/centers/communityenglish</w:t>
      </w:r>
    </w:p>
    <w:p>
      <w:pPr>
        <w:spacing w:line="276" w:lineRule="auto"/>
        <w:rPr>
          <w:rFonts w:ascii="Times New Roman" w:hAnsi="Times New Roman" w:cs="Times New Roman"/>
        </w:rPr>
      </w:pPr>
    </w:p>
    <w:p>
      <w:pPr>
        <w:spacing w:line="276" w:lineRule="auto"/>
        <w:rPr>
          <w:rFonts w:ascii="Times New Roman" w:hAnsi="Times New Roman" w:cs="Times New Roman"/>
          <w:b/>
        </w:rPr>
      </w:pPr>
      <w:r>
        <w:rPr>
          <w:rFonts w:ascii="Times New Roman" w:hAnsi="Times New Roman" w:cs="Times New Roman"/>
          <w:b/>
        </w:rPr>
        <w:t>About the CEP</w:t>
      </w:r>
    </w:p>
    <w:p>
      <w:pPr>
        <w:spacing w:line="276" w:lineRule="auto"/>
        <w:rPr>
          <w:rFonts w:ascii="Times New Roman" w:hAnsi="Times New Roman" w:cs="Times New Roman"/>
        </w:rPr>
      </w:pPr>
      <w:r>
        <w:rPr>
          <w:rFonts w:ascii="Times New Roman" w:hAnsi="Times New Roman" w:cs="Times New Roman"/>
        </w:rPr>
        <w:t>The Community English Program (CEP) is a unique and integral part of the TESOL and Applied Linguistics Programs at Teachers College, Columbia University. It provides English as a second language and foreign language instruction to adult learners of diverse nationalities and backgrounds. In addition, the CEP serves as an on-site language education lab in which TESOL and Applied Linguistics faculty and students enrolled in the programs teach the courses and use the CEP as a setting for empirical inquiry. Here at Teachers College we believe that observation and classroom research are the best way to learn about how we teach and gain insights into how teaching might take place. Thus, we encourage observation and classroom research and want people to use it as a tool for learning.</w:t>
      </w:r>
    </w:p>
    <w:p>
      <w:pPr>
        <w:spacing w:line="276" w:lineRule="auto"/>
        <w:rPr>
          <w:rFonts w:ascii="Times New Roman" w:hAnsi="Times New Roman" w:cs="Times New Roman"/>
        </w:rPr>
      </w:pPr>
    </w:p>
    <w:p>
      <w:pPr>
        <w:spacing w:line="276" w:lineRule="auto"/>
        <w:rPr>
          <w:rFonts w:ascii="Times New Roman" w:hAnsi="Times New Roman" w:cs="Times New Roman"/>
          <w:b/>
        </w:rPr>
      </w:pPr>
      <w:r>
        <w:rPr>
          <w:rFonts w:ascii="Times New Roman" w:hAnsi="Times New Roman" w:cs="Times New Roman"/>
          <w:b/>
        </w:rPr>
        <w:t>Course Description</w:t>
      </w:r>
    </w:p>
    <w:p>
      <w:pPr>
        <w:spacing w:line="276" w:lineRule="auto"/>
        <w:rPr>
          <w:rFonts w:ascii="Times New Roman" w:hAnsi="Times New Roman" w:cs="Times New Roman"/>
        </w:rPr>
      </w:pPr>
      <w:r>
        <w:rPr>
          <w:rFonts w:ascii="Times New Roman" w:hAnsi="Times New Roman" w:cs="Times New Roman"/>
        </w:rPr>
        <w:t>Welcome to Advanced 1! The aim of this course is to help you increase and perfect your English communication skills in the four areas of reading, listening, writing, and speaking. This goal will be achieved through your active participation in individual, paired, and group exercises and activities. Apart from the textbook and workbook, you will also be provided with materials to help you engage in authentic and meaningful communication with your fellow interlocutor. Also, through the practice and utilization of increased vocabulary and enhanced grammatical understanding, you will learn strategies for both understanding others and expressing yourself with more accuracy and fluency.</w:t>
      </w:r>
    </w:p>
    <w:p>
      <w:pPr>
        <w:spacing w:line="276" w:lineRule="auto"/>
        <w:rPr>
          <w:rFonts w:ascii="Times New Roman" w:hAnsi="Times New Roman" w:cs="Times New Roman"/>
        </w:rPr>
      </w:pPr>
    </w:p>
    <w:p>
      <w:pPr>
        <w:spacing w:line="276" w:lineRule="auto"/>
        <w:rPr>
          <w:rFonts w:ascii="Times New Roman" w:hAnsi="Times New Roman" w:cs="Times New Roman"/>
          <w:b/>
        </w:rPr>
      </w:pPr>
      <w:r>
        <w:rPr>
          <w:rFonts w:ascii="Times New Roman" w:hAnsi="Times New Roman" w:cs="Times New Roman"/>
          <w:b/>
        </w:rPr>
        <w:t>Course Objectives</w:t>
      </w:r>
    </w:p>
    <w:p>
      <w:pPr>
        <w:spacing w:line="276" w:lineRule="auto"/>
        <w:rPr>
          <w:rFonts w:ascii="Times New Roman" w:hAnsi="Times New Roman" w:cs="Times New Roman"/>
        </w:rPr>
      </w:pPr>
      <w:r>
        <w:rPr>
          <w:rFonts w:ascii="Times New Roman" w:hAnsi="Times New Roman" w:cs="Times New Roman"/>
        </w:rPr>
        <w:t xml:space="preserve">By the end of the 10 weeks of class, you will be able to lead communication in a more precise fashion than before, expressing yourself in a variety of topics. You will be able to: </w:t>
      </w:r>
    </w:p>
    <w:p>
      <w:pPr>
        <w:pStyle w:val="9"/>
        <w:numPr>
          <w:ilvl w:val="0"/>
          <w:numId w:val="1"/>
        </w:numPr>
        <w:spacing w:line="276" w:lineRule="auto"/>
        <w:ind w:left="360"/>
        <w:rPr>
          <w:rFonts w:ascii="Times New Roman" w:hAnsi="Times New Roman" w:cs="Times New Roman"/>
        </w:rPr>
      </w:pPr>
      <w:r>
        <w:rPr>
          <w:rFonts w:ascii="Times New Roman" w:hAnsi="Times New Roman" w:cs="Times New Roman"/>
        </w:rPr>
        <w:t>Use grammar correctly and more precisely in the present</w:t>
      </w:r>
      <w:r>
        <w:rPr>
          <w:rFonts w:ascii="Times New Roman" w:hAnsi="Times New Roman" w:cs="Times New Roman"/>
          <w:b/>
        </w:rPr>
        <w:t xml:space="preserve"> </w:t>
      </w:r>
      <w:r>
        <w:rPr>
          <w:rFonts w:ascii="Times New Roman" w:hAnsi="Times New Roman" w:cs="Times New Roman"/>
        </w:rPr>
        <w:t>tenses, the past tenses, and the future. You will also learn about gerunds and infinitives.</w:t>
      </w:r>
    </w:p>
    <w:p>
      <w:pPr>
        <w:pStyle w:val="9"/>
        <w:numPr>
          <w:ilvl w:val="0"/>
          <w:numId w:val="1"/>
        </w:numPr>
        <w:spacing w:line="276" w:lineRule="auto"/>
        <w:ind w:left="360"/>
        <w:rPr>
          <w:rFonts w:ascii="Times New Roman" w:hAnsi="Times New Roman" w:cs="Times New Roman"/>
        </w:rPr>
      </w:pPr>
      <w:r>
        <w:rPr>
          <w:rFonts w:ascii="Times New Roman" w:hAnsi="Times New Roman" w:cs="Times New Roman"/>
        </w:rPr>
        <w:t>Listen for gist and details, sequence, evaluate arguments, and apply background knowledge.</w:t>
      </w:r>
    </w:p>
    <w:p>
      <w:pPr>
        <w:pStyle w:val="9"/>
        <w:numPr>
          <w:ilvl w:val="0"/>
          <w:numId w:val="1"/>
        </w:numPr>
        <w:spacing w:line="276" w:lineRule="auto"/>
        <w:ind w:left="360"/>
        <w:rPr>
          <w:rFonts w:ascii="Times New Roman" w:hAnsi="Times New Roman" w:cs="Times New Roman"/>
        </w:rPr>
      </w:pPr>
      <w:r>
        <w:rPr>
          <w:rFonts w:ascii="Times New Roman" w:hAnsi="Times New Roman" w:cs="Times New Roman"/>
        </w:rPr>
        <w:t>Differentiate between different sounds, stress patterns, and utilize them in your speech.</w:t>
      </w:r>
    </w:p>
    <w:p>
      <w:pPr>
        <w:pStyle w:val="9"/>
        <w:numPr>
          <w:ilvl w:val="0"/>
          <w:numId w:val="1"/>
        </w:numPr>
        <w:spacing w:line="276" w:lineRule="auto"/>
        <w:ind w:left="360"/>
        <w:rPr>
          <w:rFonts w:ascii="Times New Roman" w:hAnsi="Times New Roman" w:cs="Times New Roman"/>
        </w:rPr>
      </w:pPr>
      <w:r>
        <w:rPr>
          <w:rFonts w:ascii="Times New Roman" w:hAnsi="Times New Roman" w:cs="Times New Roman"/>
        </w:rPr>
        <w:t>Start a meeting or discussion, define an issue, speak persuasively, and manage a conflict.</w:t>
      </w:r>
    </w:p>
    <w:p>
      <w:pPr>
        <w:pStyle w:val="9"/>
        <w:numPr>
          <w:ilvl w:val="0"/>
          <w:numId w:val="1"/>
        </w:numPr>
        <w:spacing w:line="276" w:lineRule="auto"/>
        <w:ind w:left="360"/>
        <w:rPr>
          <w:rFonts w:ascii="Times New Roman" w:hAnsi="Times New Roman" w:cs="Times New Roman"/>
        </w:rPr>
      </w:pPr>
      <w:r>
        <w:rPr>
          <w:rFonts w:ascii="Times New Roman" w:hAnsi="Times New Roman" w:cs="Times New Roman"/>
        </w:rPr>
        <w:t>Learn to read by using contextual clues, perceive time organization, read critically, and evaluate a point of view.</w:t>
      </w:r>
    </w:p>
    <w:p>
      <w:pPr>
        <w:pStyle w:val="9"/>
        <w:numPr>
          <w:ilvl w:val="0"/>
          <w:numId w:val="1"/>
        </w:numPr>
        <w:spacing w:line="276" w:lineRule="auto"/>
        <w:ind w:left="360"/>
        <w:rPr>
          <w:rFonts w:ascii="Times New Roman" w:hAnsi="Times New Roman" w:cs="Times New Roman"/>
        </w:rPr>
      </w:pPr>
      <w:r>
        <w:rPr>
          <w:rFonts w:ascii="Times New Roman" w:hAnsi="Times New Roman" w:cs="Times New Roman"/>
        </w:rPr>
        <w:t>Link paragraphs to essays, analyze essay questions, analyze a persuasive essay, and learn to choose and narrowing a topic when writing.</w:t>
      </w:r>
    </w:p>
    <w:p>
      <w:pPr>
        <w:spacing w:line="276" w:lineRule="auto"/>
        <w:rPr>
          <w:rFonts w:ascii="Times New Roman" w:hAnsi="Times New Roman" w:cs="Times New Roman"/>
          <w:b/>
        </w:rPr>
      </w:pPr>
    </w:p>
    <w:p>
      <w:pPr>
        <w:spacing w:line="276" w:lineRule="auto"/>
        <w:rPr>
          <w:rFonts w:ascii="Times New Roman" w:hAnsi="Times New Roman" w:cs="Times New Roman"/>
          <w:b/>
        </w:rPr>
      </w:pPr>
      <w:r>
        <w:rPr>
          <w:rFonts w:ascii="Times New Roman" w:hAnsi="Times New Roman" w:cs="Times New Roman"/>
          <w:b/>
        </w:rPr>
        <w:t>Course Materials</w:t>
      </w:r>
    </w:p>
    <w:p>
      <w:pPr>
        <w:spacing w:line="276" w:lineRule="auto"/>
        <w:rPr>
          <w:rFonts w:ascii="Times New Roman" w:hAnsi="Times New Roman" w:cs="Times New Roman"/>
        </w:rPr>
      </w:pPr>
      <w:r>
        <w:rPr>
          <w:rFonts w:ascii="Times New Roman" w:hAnsi="Times New Roman" w:cs="Times New Roman"/>
        </w:rPr>
        <w:t>Available in the Columbia University Bookstore (115</w:t>
      </w:r>
      <w:r>
        <w:rPr>
          <w:rFonts w:ascii="Times New Roman" w:hAnsi="Times New Roman" w:cs="Times New Roman"/>
          <w:vertAlign w:val="superscript"/>
        </w:rPr>
        <w:t>th</w:t>
      </w:r>
      <w:r>
        <w:rPr>
          <w:rFonts w:ascii="Times New Roman" w:hAnsi="Times New Roman" w:cs="Times New Roman"/>
        </w:rPr>
        <w:t xml:space="preserve"> St. &amp; Broadway)</w:t>
      </w:r>
    </w:p>
    <w:p>
      <w:pPr>
        <w:pStyle w:val="9"/>
        <w:numPr>
          <w:ilvl w:val="0"/>
          <w:numId w:val="2"/>
        </w:numPr>
        <w:spacing w:line="276" w:lineRule="auto"/>
        <w:rPr>
          <w:rFonts w:ascii="Times New Roman" w:hAnsi="Times New Roman" w:cs="Times New Roman"/>
        </w:rPr>
      </w:pPr>
      <w:r>
        <w:rPr>
          <w:rFonts w:ascii="Times New Roman" w:hAnsi="Times New Roman" w:cs="Times New Roman"/>
          <w:b/>
        </w:rPr>
        <w:t>In Charge 1</w:t>
      </w:r>
      <w:r>
        <w:rPr>
          <w:rFonts w:ascii="Times New Roman" w:hAnsi="Times New Roman" w:cs="Times New Roman"/>
        </w:rPr>
        <w:t>: An Integrated Skills Course for High-Level Students, 2</w:t>
      </w:r>
      <w:r>
        <w:rPr>
          <w:rFonts w:ascii="Times New Roman" w:hAnsi="Times New Roman" w:cs="Times New Roman"/>
          <w:vertAlign w:val="superscript"/>
        </w:rPr>
        <w:t>nd</w:t>
      </w:r>
      <w:r>
        <w:rPr>
          <w:rFonts w:ascii="Times New Roman" w:hAnsi="Times New Roman" w:cs="Times New Roman"/>
        </w:rPr>
        <w:t xml:space="preserve"> Edition (</w:t>
      </w:r>
      <w:r>
        <w:rPr>
          <w:rFonts w:ascii="Times New Roman" w:hAnsi="Times New Roman" w:cs="Times New Roman"/>
          <w:b/>
        </w:rPr>
        <w:t>student textbook</w:t>
      </w:r>
      <w:r>
        <w:rPr>
          <w:rFonts w:ascii="Times New Roman" w:hAnsi="Times New Roman" w:cs="Times New Roman"/>
        </w:rPr>
        <w:t>). Authors: Evelina Dimitrova-Galaczi and Árpád Galaczi. ISBN: 0-13-094264-2</w:t>
      </w:r>
    </w:p>
    <w:p>
      <w:pPr>
        <w:pStyle w:val="9"/>
        <w:numPr>
          <w:ilvl w:val="0"/>
          <w:numId w:val="2"/>
        </w:numPr>
        <w:spacing w:line="276" w:lineRule="auto"/>
        <w:rPr>
          <w:rFonts w:ascii="Times New Roman" w:hAnsi="Times New Roman" w:cs="Times New Roman"/>
        </w:rPr>
      </w:pPr>
      <w:r>
        <w:rPr>
          <w:rFonts w:ascii="Times New Roman" w:hAnsi="Times New Roman" w:cs="Times New Roman"/>
          <w:b/>
        </w:rPr>
        <w:t>In Charge 1</w:t>
      </w:r>
      <w:r>
        <w:rPr>
          <w:rFonts w:ascii="Times New Roman" w:hAnsi="Times New Roman" w:cs="Times New Roman"/>
        </w:rPr>
        <w:t>: An Integrated Skills Course for High-Level Students, 2</w:t>
      </w:r>
      <w:r>
        <w:rPr>
          <w:rFonts w:ascii="Times New Roman" w:hAnsi="Times New Roman" w:cs="Times New Roman"/>
          <w:vertAlign w:val="superscript"/>
        </w:rPr>
        <w:t>nd</w:t>
      </w:r>
      <w:r>
        <w:rPr>
          <w:rFonts w:ascii="Times New Roman" w:hAnsi="Times New Roman" w:cs="Times New Roman"/>
        </w:rPr>
        <w:t xml:space="preserve"> Edition (</w:t>
      </w:r>
      <w:r>
        <w:rPr>
          <w:rFonts w:ascii="Times New Roman" w:hAnsi="Times New Roman" w:cs="Times New Roman"/>
          <w:b/>
        </w:rPr>
        <w:t>workbook</w:t>
      </w:r>
      <w:r>
        <w:rPr>
          <w:rFonts w:ascii="Times New Roman" w:hAnsi="Times New Roman" w:cs="Times New Roman"/>
        </w:rPr>
        <w:t>). Author: Stephen Gudgel. ISBN: 0-13-094382-7</w:t>
      </w:r>
    </w:p>
    <w:p>
      <w:pPr>
        <w:spacing w:line="276" w:lineRule="auto"/>
        <w:rPr>
          <w:rFonts w:ascii="Times New Roman" w:hAnsi="Times New Roman" w:cs="Times New Roman"/>
        </w:rPr>
      </w:pPr>
    </w:p>
    <w:p>
      <w:pPr>
        <w:rPr>
          <w:rFonts w:ascii="Times New Roman" w:hAnsi="Times New Roman" w:cs="Times New Roman"/>
        </w:rPr>
      </w:pPr>
      <w:r>
        <w:rPr>
          <w:rFonts w:ascii="Times New Roman" w:hAnsi="Times New Roman" w:cs="Times New Roman"/>
          <w:b/>
        </w:rPr>
        <w:t>Important Dates</w:t>
      </w:r>
    </w:p>
    <w:p>
      <w:pPr>
        <w:spacing w:line="276" w:lineRule="auto"/>
        <w:rPr>
          <w:rFonts w:ascii="Times New Roman" w:hAnsi="Times New Roman" w:cs="Times New Roman"/>
        </w:rPr>
      </w:pPr>
      <w:r>
        <w:rPr>
          <w:rFonts w:ascii="Times New Roman" w:hAnsi="Times New Roman" w:cs="Times New Roman"/>
        </w:rPr>
        <w:t>Monday, February 10</w:t>
      </w:r>
      <w:r>
        <w:rPr>
          <w:rFonts w:ascii="Times New Roman" w:hAnsi="Times New Roman" w:cs="Times New Roman"/>
          <w:vertAlign w:val="superscript"/>
        </w:rPr>
        <w:t>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First day of CEP Classes</w:t>
      </w:r>
    </w:p>
    <w:p>
      <w:pPr>
        <w:spacing w:line="276" w:lineRule="auto"/>
        <w:rPr>
          <w:rFonts w:ascii="Times New Roman" w:hAnsi="Times New Roman" w:cs="Times New Roman"/>
        </w:rPr>
      </w:pPr>
      <w:r>
        <w:rPr>
          <w:rFonts w:ascii="Times New Roman" w:hAnsi="Times New Roman" w:cs="Times New Roman"/>
        </w:rPr>
        <w:t>Friday, February 14</w:t>
      </w:r>
      <w:r>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Last day for refunds and transfers</w:t>
      </w:r>
    </w:p>
    <w:p>
      <w:pPr>
        <w:spacing w:line="276" w:lineRule="auto"/>
        <w:rPr>
          <w:rFonts w:ascii="Times New Roman" w:hAnsi="Times New Roman" w:cs="Times New Roman"/>
        </w:rPr>
      </w:pPr>
      <w:r>
        <w:rPr>
          <w:rFonts w:ascii="Times New Roman" w:hAnsi="Times New Roman" w:cs="Times New Roman"/>
        </w:rPr>
        <w:t>Monday-Friday, March 17</w:t>
      </w:r>
      <w:r>
        <w:rPr>
          <w:rFonts w:ascii="Times New Roman" w:hAnsi="Times New Roman" w:cs="Times New Roman"/>
          <w:vertAlign w:val="superscript"/>
        </w:rPr>
        <w:t>th</w:t>
      </w:r>
      <w:r>
        <w:rPr>
          <w:rFonts w:ascii="Times New Roman" w:hAnsi="Times New Roman" w:cs="Times New Roman"/>
        </w:rPr>
        <w:t>-21</w:t>
      </w:r>
      <w:r>
        <w:rPr>
          <w:rFonts w:ascii="Times New Roman" w:hAnsi="Times New Roman" w:cs="Times New Roman"/>
          <w:vertAlign w:val="superscript"/>
        </w:rPr>
        <w:t>st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Spring Holiday Break (NO CLASSES)</w:t>
      </w:r>
    </w:p>
    <w:p>
      <w:pPr>
        <w:spacing w:line="276" w:lineRule="auto"/>
        <w:rPr>
          <w:rFonts w:ascii="Times New Roman" w:hAnsi="Times New Roman" w:cs="Times New Roman"/>
        </w:rPr>
      </w:pPr>
      <w:r>
        <w:rPr>
          <w:rFonts w:ascii="Times New Roman" w:hAnsi="Times New Roman" w:cs="Times New Roman"/>
        </w:rPr>
        <w:t>Monday or Wednesday, April 21</w:t>
      </w:r>
      <w:r>
        <w:rPr>
          <w:rFonts w:ascii="Times New Roman" w:hAnsi="Times New Roman" w:cs="Times New Roman"/>
          <w:vertAlign w:val="superscript"/>
        </w:rPr>
        <w:t>st</w:t>
      </w:r>
      <w:r>
        <w:rPr>
          <w:rFonts w:ascii="Times New Roman" w:hAnsi="Times New Roman" w:cs="Times New Roman"/>
        </w:rPr>
        <w:t xml:space="preserve"> or 23</w:t>
      </w:r>
      <w:r>
        <w:rPr>
          <w:rFonts w:ascii="Times New Roman" w:hAnsi="Times New Roman" w:cs="Times New Roman"/>
          <w:vertAlign w:val="superscript"/>
        </w:rPr>
        <w:t xml:space="preserve">rd </w:t>
      </w:r>
      <w:r>
        <w:rPr>
          <w:rFonts w:ascii="Times New Roman" w:hAnsi="Times New Roman" w:cs="Times New Roman"/>
        </w:rPr>
        <w:tab/>
      </w:r>
      <w:r>
        <w:rPr>
          <w:rFonts w:ascii="Times New Roman" w:hAnsi="Times New Roman" w:cs="Times New Roman"/>
        </w:rPr>
        <w:t>Final Exam Dates</w:t>
      </w:r>
    </w:p>
    <w:p>
      <w:pPr>
        <w:spacing w:line="276" w:lineRule="auto"/>
        <w:rPr>
          <w:rFonts w:ascii="Times New Roman" w:hAnsi="Times New Roman" w:cs="Times New Roman"/>
        </w:rPr>
      </w:pPr>
      <w:r>
        <w:rPr>
          <w:rFonts w:ascii="Times New Roman" w:hAnsi="Times New Roman" w:cs="Times New Roman"/>
        </w:rPr>
        <w:t>Thursday, April 24</w:t>
      </w:r>
      <w:r>
        <w:rPr>
          <w:rFonts w:ascii="Times New Roman" w:hAnsi="Times New Roman" w:cs="Times New Roman"/>
          <w:vertAlign w:val="superscript"/>
        </w:rPr>
        <w:t>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Last day of classes</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b/>
          <w:sz w:val="28"/>
          <w:szCs w:val="28"/>
        </w:rPr>
        <w:t>Class Schedule</w:t>
      </w:r>
    </w:p>
    <w:tbl>
      <w:tblPr>
        <w:tblW w:w="9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3546"/>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b/>
              </w:rPr>
            </w:pPr>
            <w:r>
              <w:rPr>
                <w:rFonts w:ascii="Times New Roman" w:hAnsi="Times New Roman" w:cs="Times New Roman"/>
                <w:b/>
              </w:rPr>
              <w:t>Period</w:t>
            </w:r>
          </w:p>
        </w:tc>
        <w:tc>
          <w:tcPr>
            <w:tcW w:w="3546" w:type="dxa"/>
            <w:vAlign w:val="top"/>
          </w:tcPr>
          <w:p>
            <w:pPr>
              <w:spacing w:line="276" w:lineRule="auto"/>
              <w:rPr>
                <w:rFonts w:ascii="Times New Roman" w:hAnsi="Times New Roman" w:cs="Times New Roman"/>
                <w:b/>
              </w:rPr>
            </w:pPr>
            <w:r>
              <w:rPr>
                <w:rFonts w:ascii="Times New Roman" w:hAnsi="Times New Roman" w:cs="Times New Roman"/>
                <w:b/>
              </w:rPr>
              <w:t xml:space="preserve">Theme </w:t>
            </w:r>
            <w:r>
              <w:rPr>
                <w:rFonts w:ascii="Times New Roman" w:hAnsi="Times New Roman" w:cs="Times New Roman"/>
              </w:rPr>
              <w:t>(subject to change)</w:t>
            </w:r>
          </w:p>
        </w:tc>
        <w:tc>
          <w:tcPr>
            <w:tcW w:w="3024" w:type="dxa"/>
            <w:vAlign w:val="top"/>
          </w:tcPr>
          <w:p>
            <w:pPr>
              <w:spacing w:line="276" w:lineRule="auto"/>
              <w:rPr>
                <w:rFonts w:ascii="Times New Roman" w:hAnsi="Times New Roman" w:cs="Times New Roman"/>
                <w:b/>
              </w:rPr>
            </w:pPr>
            <w:r>
              <w:rPr>
                <w:rFonts w:ascii="Times New Roman" w:hAnsi="Times New Roman" w:cs="Times New Roman"/>
                <w:b/>
              </w:rPr>
              <w:t>Special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1      02/10-02/13</w:t>
            </w:r>
          </w:p>
        </w:tc>
        <w:tc>
          <w:tcPr>
            <w:tcW w:w="3546" w:type="dxa"/>
            <w:vAlign w:val="top"/>
          </w:tcPr>
          <w:p>
            <w:pPr>
              <w:spacing w:line="276" w:lineRule="auto"/>
              <w:rPr>
                <w:rFonts w:ascii="Times New Roman" w:hAnsi="Times New Roman" w:cs="Times New Roman"/>
              </w:rPr>
            </w:pPr>
            <w:r>
              <w:rPr>
                <w:rFonts w:ascii="Times New Roman" w:hAnsi="Times New Roman" w:cs="Times New Roman"/>
              </w:rPr>
              <w:t>02/10   Class introduction</w:t>
            </w:r>
          </w:p>
          <w:p>
            <w:pPr>
              <w:spacing w:line="276" w:lineRule="auto"/>
              <w:rPr>
                <w:rFonts w:ascii="Times New Roman" w:hAnsi="Times New Roman" w:cs="Times New Roman"/>
              </w:rPr>
            </w:pPr>
            <w:r>
              <w:rPr>
                <w:rFonts w:ascii="Times New Roman" w:hAnsi="Times New Roman" w:cs="Times New Roman"/>
              </w:rPr>
              <w:t>02/12   Unit 1</w:t>
            </w:r>
          </w:p>
          <w:p>
            <w:pPr>
              <w:spacing w:line="276" w:lineRule="auto"/>
              <w:rPr>
                <w:rFonts w:ascii="Times New Roman" w:hAnsi="Times New Roman" w:cs="Times New Roman"/>
              </w:rPr>
            </w:pPr>
            <w:r>
              <w:rPr>
                <w:rFonts w:ascii="Times New Roman" w:hAnsi="Times New Roman" w:cs="Times New Roman"/>
              </w:rPr>
              <w:t>02/13   Unit 1</w:t>
            </w:r>
          </w:p>
        </w:tc>
        <w:tc>
          <w:tcPr>
            <w:tcW w:w="3024" w:type="dxa"/>
            <w:vAlign w:val="top"/>
          </w:tcPr>
          <w:p>
            <w:pPr>
              <w:spacing w:line="276" w:lineRule="auto"/>
              <w:rPr>
                <w:rFonts w:ascii="Times New Roman" w:hAnsi="Times New Roman" w:cs="Times New Roman"/>
              </w:rPr>
            </w:pPr>
            <w:r>
              <w:rPr>
                <w:rFonts w:ascii="Times New Roman" w:hAnsi="Times New Roman" w:cs="Times New Roman"/>
              </w:rPr>
              <w:t>Welcome to 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2      02/17-02/20</w:t>
            </w:r>
          </w:p>
        </w:tc>
        <w:tc>
          <w:tcPr>
            <w:tcW w:w="3546" w:type="dxa"/>
            <w:vAlign w:val="top"/>
          </w:tcPr>
          <w:p>
            <w:pPr>
              <w:spacing w:line="276" w:lineRule="auto"/>
              <w:rPr>
                <w:rFonts w:ascii="Times New Roman" w:hAnsi="Times New Roman" w:cs="Times New Roman"/>
              </w:rPr>
            </w:pPr>
            <w:r>
              <w:rPr>
                <w:rFonts w:ascii="Times New Roman" w:hAnsi="Times New Roman" w:cs="Times New Roman"/>
              </w:rPr>
              <w:t>02/17   Unit 1</w:t>
            </w:r>
          </w:p>
          <w:p>
            <w:pPr>
              <w:spacing w:line="276" w:lineRule="auto"/>
              <w:rPr>
                <w:rFonts w:ascii="Times New Roman" w:hAnsi="Times New Roman" w:cs="Times New Roman"/>
              </w:rPr>
            </w:pPr>
            <w:r>
              <w:rPr>
                <w:rFonts w:ascii="Times New Roman" w:hAnsi="Times New Roman" w:cs="Times New Roman"/>
              </w:rPr>
              <w:t>02/19   Unit 1</w:t>
            </w:r>
          </w:p>
          <w:p>
            <w:pPr>
              <w:spacing w:line="276" w:lineRule="auto"/>
              <w:rPr>
                <w:rFonts w:ascii="Times New Roman" w:hAnsi="Times New Roman" w:cs="Times New Roman"/>
              </w:rPr>
            </w:pPr>
            <w:r>
              <w:rPr>
                <w:rFonts w:ascii="Times New Roman" w:hAnsi="Times New Roman" w:cs="Times New Roman"/>
              </w:rPr>
              <w:t>02/20   Unit 1</w:t>
            </w:r>
          </w:p>
        </w:tc>
        <w:tc>
          <w:tcPr>
            <w:tcW w:w="3024" w:type="dxa"/>
            <w:vAlign w:val="top"/>
          </w:tcPr>
          <w:p>
            <w:pPr>
              <w:spacing w:line="276"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3      02/24-02/27</w:t>
            </w:r>
          </w:p>
        </w:tc>
        <w:tc>
          <w:tcPr>
            <w:tcW w:w="3546" w:type="dxa"/>
            <w:vAlign w:val="top"/>
          </w:tcPr>
          <w:p>
            <w:pPr>
              <w:spacing w:line="276" w:lineRule="auto"/>
              <w:rPr>
                <w:rFonts w:ascii="Times New Roman" w:hAnsi="Times New Roman" w:cs="Times New Roman"/>
              </w:rPr>
            </w:pPr>
            <w:r>
              <w:rPr>
                <w:rFonts w:ascii="Times New Roman" w:hAnsi="Times New Roman" w:cs="Times New Roman"/>
              </w:rPr>
              <w:t>02/24   Unit 1 Review</w:t>
            </w:r>
          </w:p>
          <w:p>
            <w:pPr>
              <w:spacing w:line="276" w:lineRule="auto"/>
              <w:rPr>
                <w:rFonts w:ascii="Times New Roman" w:hAnsi="Times New Roman" w:cs="Times New Roman"/>
              </w:rPr>
            </w:pPr>
            <w:r>
              <w:rPr>
                <w:rFonts w:ascii="Times New Roman" w:hAnsi="Times New Roman" w:cs="Times New Roman"/>
              </w:rPr>
              <w:t>02/26   Unit 1 Test</w:t>
            </w:r>
          </w:p>
          <w:p>
            <w:pPr>
              <w:spacing w:line="276" w:lineRule="auto"/>
              <w:rPr>
                <w:rFonts w:ascii="Times New Roman" w:hAnsi="Times New Roman" w:cs="Times New Roman"/>
              </w:rPr>
            </w:pPr>
            <w:r>
              <w:rPr>
                <w:rFonts w:ascii="Times New Roman" w:hAnsi="Times New Roman" w:cs="Times New Roman"/>
              </w:rPr>
              <w:t>02/27   Unit 2</w:t>
            </w:r>
          </w:p>
        </w:tc>
        <w:tc>
          <w:tcPr>
            <w:tcW w:w="3024" w:type="dxa"/>
            <w:vAlign w:val="top"/>
          </w:tcPr>
          <w:p>
            <w:pPr>
              <w:spacing w:line="276"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4      03/03-03/06</w:t>
            </w:r>
          </w:p>
        </w:tc>
        <w:tc>
          <w:tcPr>
            <w:tcW w:w="3546" w:type="dxa"/>
            <w:vAlign w:val="top"/>
          </w:tcPr>
          <w:p>
            <w:pPr>
              <w:spacing w:line="276" w:lineRule="auto"/>
              <w:rPr>
                <w:rFonts w:ascii="Times New Roman" w:hAnsi="Times New Roman" w:cs="Times New Roman"/>
              </w:rPr>
            </w:pPr>
            <w:r>
              <w:rPr>
                <w:rFonts w:ascii="Times New Roman" w:hAnsi="Times New Roman" w:cs="Times New Roman"/>
              </w:rPr>
              <w:t>03/03   Unit 2</w:t>
            </w:r>
          </w:p>
          <w:p>
            <w:pPr>
              <w:spacing w:line="276" w:lineRule="auto"/>
              <w:rPr>
                <w:rFonts w:ascii="Times New Roman" w:hAnsi="Times New Roman" w:cs="Times New Roman"/>
              </w:rPr>
            </w:pPr>
            <w:r>
              <w:rPr>
                <w:rFonts w:ascii="Times New Roman" w:hAnsi="Times New Roman" w:cs="Times New Roman"/>
              </w:rPr>
              <w:t>03/05   Unit 2</w:t>
            </w:r>
          </w:p>
          <w:p>
            <w:pPr>
              <w:spacing w:line="276" w:lineRule="auto"/>
              <w:rPr>
                <w:rFonts w:ascii="Times New Roman" w:hAnsi="Times New Roman" w:cs="Times New Roman"/>
              </w:rPr>
            </w:pPr>
            <w:r>
              <w:rPr>
                <w:rFonts w:ascii="Times New Roman" w:hAnsi="Times New Roman" w:cs="Times New Roman"/>
              </w:rPr>
              <w:t>03/06   Unit 2</w:t>
            </w:r>
          </w:p>
        </w:tc>
        <w:tc>
          <w:tcPr>
            <w:tcW w:w="3024" w:type="dxa"/>
            <w:vAlign w:val="top"/>
          </w:tcPr>
          <w:p>
            <w:pPr>
              <w:spacing w:line="276"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5      03/10-03/13</w:t>
            </w:r>
          </w:p>
        </w:tc>
        <w:tc>
          <w:tcPr>
            <w:tcW w:w="3546" w:type="dxa"/>
            <w:vAlign w:val="top"/>
          </w:tcPr>
          <w:p>
            <w:pPr>
              <w:spacing w:line="276" w:lineRule="auto"/>
              <w:rPr>
                <w:rFonts w:ascii="Times New Roman" w:hAnsi="Times New Roman" w:cs="Times New Roman"/>
              </w:rPr>
            </w:pPr>
            <w:r>
              <w:rPr>
                <w:rFonts w:ascii="Times New Roman" w:hAnsi="Times New Roman" w:cs="Times New Roman"/>
              </w:rPr>
              <w:t>03/10   Unit 2</w:t>
            </w:r>
          </w:p>
          <w:p>
            <w:pPr>
              <w:spacing w:line="276" w:lineRule="auto"/>
              <w:rPr>
                <w:rFonts w:ascii="Times New Roman" w:hAnsi="Times New Roman" w:cs="Times New Roman"/>
              </w:rPr>
            </w:pPr>
            <w:r>
              <w:rPr>
                <w:rFonts w:ascii="Times New Roman" w:hAnsi="Times New Roman" w:cs="Times New Roman"/>
              </w:rPr>
              <w:t>03/08   Unit 2 Review</w:t>
            </w:r>
          </w:p>
          <w:p>
            <w:pPr>
              <w:spacing w:line="276" w:lineRule="auto"/>
              <w:rPr>
                <w:rFonts w:ascii="Times New Roman" w:hAnsi="Times New Roman" w:cs="Times New Roman"/>
              </w:rPr>
            </w:pPr>
            <w:r>
              <w:rPr>
                <w:rFonts w:ascii="Times New Roman" w:hAnsi="Times New Roman" w:cs="Times New Roman"/>
              </w:rPr>
              <w:t>03/09   Unit 2 Test</w:t>
            </w:r>
          </w:p>
        </w:tc>
        <w:tc>
          <w:tcPr>
            <w:tcW w:w="3024" w:type="dxa"/>
            <w:vAlign w:val="top"/>
          </w:tcPr>
          <w:p>
            <w:pPr>
              <w:spacing w:line="276"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6      03/17-03/20</w:t>
            </w:r>
          </w:p>
        </w:tc>
        <w:tc>
          <w:tcPr>
            <w:tcW w:w="3546" w:type="dxa"/>
            <w:vAlign w:val="top"/>
          </w:tcPr>
          <w:p>
            <w:pPr>
              <w:spacing w:line="276" w:lineRule="auto"/>
              <w:rPr>
                <w:rFonts w:ascii="Times New Roman" w:hAnsi="Times New Roman" w:cs="Times New Roman"/>
              </w:rPr>
            </w:pPr>
            <w:r>
              <w:rPr>
                <w:rFonts w:ascii="Times New Roman" w:hAnsi="Times New Roman" w:cs="Times New Roman"/>
              </w:rPr>
              <w:t>Spring Break</w:t>
            </w:r>
          </w:p>
        </w:tc>
        <w:tc>
          <w:tcPr>
            <w:tcW w:w="3024" w:type="dxa"/>
            <w:vAlign w:val="top"/>
          </w:tcPr>
          <w:p>
            <w:pPr>
              <w:spacing w:line="276" w:lineRule="auto"/>
              <w:rPr>
                <w:rFonts w:ascii="Times New Roman" w:hAnsi="Times New Roman" w:cs="Times New Roman"/>
              </w:rPr>
            </w:pPr>
            <w:r>
              <w:rPr>
                <w:rFonts w:ascii="Times New Roman" w:hAnsi="Times New Roman" w:cs="Times New Roman"/>
              </w:rPr>
              <w:t>No classes!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7      03/24-03/27</w:t>
            </w:r>
          </w:p>
        </w:tc>
        <w:tc>
          <w:tcPr>
            <w:tcW w:w="3546" w:type="dxa"/>
            <w:vAlign w:val="top"/>
          </w:tcPr>
          <w:p>
            <w:pPr>
              <w:spacing w:line="276" w:lineRule="auto"/>
              <w:rPr>
                <w:rFonts w:ascii="Times New Roman" w:hAnsi="Times New Roman" w:cs="Times New Roman"/>
              </w:rPr>
            </w:pPr>
            <w:r>
              <w:rPr>
                <w:rFonts w:ascii="Times New Roman" w:hAnsi="Times New Roman" w:cs="Times New Roman"/>
              </w:rPr>
              <w:t>03/24   Unit 3</w:t>
            </w:r>
          </w:p>
          <w:p>
            <w:pPr>
              <w:spacing w:line="276" w:lineRule="auto"/>
              <w:rPr>
                <w:rFonts w:ascii="Times New Roman" w:hAnsi="Times New Roman" w:cs="Times New Roman"/>
              </w:rPr>
            </w:pPr>
            <w:r>
              <w:rPr>
                <w:rFonts w:ascii="Times New Roman" w:hAnsi="Times New Roman" w:cs="Times New Roman"/>
              </w:rPr>
              <w:t>03/26   Unit 3</w:t>
            </w:r>
          </w:p>
          <w:p>
            <w:pPr>
              <w:spacing w:line="276" w:lineRule="auto"/>
              <w:rPr>
                <w:rFonts w:ascii="Times New Roman" w:hAnsi="Times New Roman" w:cs="Times New Roman"/>
                <w:b/>
              </w:rPr>
            </w:pPr>
            <w:r>
              <w:rPr>
                <w:rFonts w:ascii="Times New Roman" w:hAnsi="Times New Roman" w:cs="Times New Roman"/>
              </w:rPr>
              <w:t>03/27   Unit 3</w:t>
            </w:r>
          </w:p>
        </w:tc>
        <w:tc>
          <w:tcPr>
            <w:tcW w:w="3024" w:type="dxa"/>
            <w:vAlign w:val="top"/>
          </w:tcPr>
          <w:p>
            <w:pPr>
              <w:spacing w:line="276"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8      03/31-04/03</w:t>
            </w:r>
          </w:p>
        </w:tc>
        <w:tc>
          <w:tcPr>
            <w:tcW w:w="3546" w:type="dxa"/>
            <w:vAlign w:val="top"/>
          </w:tcPr>
          <w:p>
            <w:pPr>
              <w:spacing w:line="276" w:lineRule="auto"/>
              <w:rPr>
                <w:rFonts w:ascii="Times New Roman" w:hAnsi="Times New Roman" w:cs="Times New Roman"/>
              </w:rPr>
            </w:pPr>
            <w:r>
              <w:rPr>
                <w:rFonts w:ascii="Times New Roman" w:hAnsi="Times New Roman" w:cs="Times New Roman"/>
              </w:rPr>
              <w:t>03/31   Unit 3</w:t>
            </w:r>
          </w:p>
          <w:p>
            <w:pPr>
              <w:spacing w:line="276" w:lineRule="auto"/>
              <w:rPr>
                <w:rFonts w:ascii="Times New Roman" w:hAnsi="Times New Roman" w:cs="Times New Roman"/>
              </w:rPr>
            </w:pPr>
            <w:r>
              <w:rPr>
                <w:rFonts w:ascii="Times New Roman" w:hAnsi="Times New Roman" w:cs="Times New Roman"/>
              </w:rPr>
              <w:t>04/02   Unit 3</w:t>
            </w:r>
          </w:p>
          <w:p>
            <w:pPr>
              <w:spacing w:line="276" w:lineRule="auto"/>
              <w:rPr>
                <w:rFonts w:ascii="Times New Roman" w:hAnsi="Times New Roman" w:cs="Times New Roman"/>
              </w:rPr>
            </w:pPr>
            <w:r>
              <w:rPr>
                <w:rFonts w:ascii="Times New Roman" w:hAnsi="Times New Roman" w:cs="Times New Roman"/>
              </w:rPr>
              <w:t>04/03   Unit 3 Review</w:t>
            </w:r>
          </w:p>
        </w:tc>
        <w:tc>
          <w:tcPr>
            <w:tcW w:w="3024" w:type="dxa"/>
            <w:vAlign w:val="top"/>
          </w:tcPr>
          <w:p>
            <w:pPr>
              <w:spacing w:line="276"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9      04/07-04/10</w:t>
            </w:r>
          </w:p>
        </w:tc>
        <w:tc>
          <w:tcPr>
            <w:tcW w:w="3546" w:type="dxa"/>
            <w:vAlign w:val="top"/>
          </w:tcPr>
          <w:p>
            <w:pPr>
              <w:spacing w:line="276" w:lineRule="auto"/>
              <w:rPr>
                <w:rFonts w:ascii="Times New Roman" w:hAnsi="Times New Roman" w:cs="Times New Roman"/>
              </w:rPr>
            </w:pPr>
            <w:r>
              <w:rPr>
                <w:rFonts w:ascii="Times New Roman" w:hAnsi="Times New Roman" w:cs="Times New Roman"/>
              </w:rPr>
              <w:t>04/07   Unit 3 Test</w:t>
            </w:r>
          </w:p>
          <w:p>
            <w:pPr>
              <w:spacing w:line="276" w:lineRule="auto"/>
              <w:rPr>
                <w:rFonts w:ascii="Times New Roman" w:hAnsi="Times New Roman" w:cs="Times New Roman"/>
              </w:rPr>
            </w:pPr>
            <w:r>
              <w:rPr>
                <w:rFonts w:ascii="Times New Roman" w:hAnsi="Times New Roman" w:cs="Times New Roman"/>
              </w:rPr>
              <w:t>04/09   Unit 4</w:t>
            </w:r>
          </w:p>
          <w:p>
            <w:pPr>
              <w:spacing w:line="276" w:lineRule="auto"/>
              <w:rPr>
                <w:rFonts w:ascii="Times New Roman" w:hAnsi="Times New Roman" w:cs="Times New Roman"/>
              </w:rPr>
            </w:pPr>
            <w:r>
              <w:rPr>
                <w:rFonts w:ascii="Times New Roman" w:hAnsi="Times New Roman" w:cs="Times New Roman"/>
              </w:rPr>
              <w:t>04/10   Unit 4</w:t>
            </w:r>
          </w:p>
        </w:tc>
        <w:tc>
          <w:tcPr>
            <w:tcW w:w="3024" w:type="dxa"/>
            <w:vAlign w:val="top"/>
          </w:tcPr>
          <w:p>
            <w:pPr>
              <w:spacing w:line="276"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10    04/14-04/17</w:t>
            </w:r>
          </w:p>
        </w:tc>
        <w:tc>
          <w:tcPr>
            <w:tcW w:w="3546" w:type="dxa"/>
            <w:vAlign w:val="top"/>
          </w:tcPr>
          <w:p>
            <w:pPr>
              <w:spacing w:line="276" w:lineRule="auto"/>
              <w:rPr>
                <w:rFonts w:ascii="Times New Roman" w:hAnsi="Times New Roman" w:cs="Times New Roman"/>
              </w:rPr>
            </w:pPr>
            <w:r>
              <w:rPr>
                <w:rFonts w:ascii="Times New Roman" w:hAnsi="Times New Roman" w:cs="Times New Roman"/>
              </w:rPr>
              <w:t>04/14   Unit 4</w:t>
            </w:r>
          </w:p>
          <w:p>
            <w:pPr>
              <w:spacing w:line="276" w:lineRule="auto"/>
              <w:rPr>
                <w:rFonts w:ascii="Times New Roman" w:hAnsi="Times New Roman" w:cs="Times New Roman"/>
              </w:rPr>
            </w:pPr>
            <w:r>
              <w:rPr>
                <w:rFonts w:ascii="Times New Roman" w:hAnsi="Times New Roman" w:cs="Times New Roman"/>
              </w:rPr>
              <w:t>04/16   Unit 4</w:t>
            </w:r>
          </w:p>
          <w:p>
            <w:pPr>
              <w:spacing w:line="276" w:lineRule="auto"/>
              <w:rPr>
                <w:rFonts w:ascii="Times New Roman" w:hAnsi="Times New Roman" w:cs="Times New Roman"/>
              </w:rPr>
            </w:pPr>
            <w:r>
              <w:rPr>
                <w:rFonts w:ascii="Times New Roman" w:hAnsi="Times New Roman" w:cs="Times New Roman"/>
              </w:rPr>
              <w:t>04/17   Unit 4</w:t>
            </w:r>
          </w:p>
        </w:tc>
        <w:tc>
          <w:tcPr>
            <w:tcW w:w="3024" w:type="dxa"/>
            <w:vAlign w:val="top"/>
          </w:tcPr>
          <w:p>
            <w:pPr>
              <w:spacing w:line="276"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vAlign w:val="top"/>
          </w:tcPr>
          <w:p>
            <w:pPr>
              <w:spacing w:line="276" w:lineRule="auto"/>
              <w:rPr>
                <w:rFonts w:ascii="Times New Roman" w:hAnsi="Times New Roman" w:cs="Times New Roman"/>
              </w:rPr>
            </w:pPr>
            <w:r>
              <w:rPr>
                <w:rFonts w:ascii="Times New Roman" w:hAnsi="Times New Roman" w:cs="Times New Roman"/>
              </w:rPr>
              <w:t>Week 11    04/21-04/24</w:t>
            </w:r>
          </w:p>
        </w:tc>
        <w:tc>
          <w:tcPr>
            <w:tcW w:w="3546" w:type="dxa"/>
            <w:vAlign w:val="top"/>
          </w:tcPr>
          <w:p>
            <w:pPr>
              <w:spacing w:line="276" w:lineRule="auto"/>
              <w:rPr>
                <w:rFonts w:ascii="Times New Roman" w:hAnsi="Times New Roman" w:cs="Times New Roman"/>
              </w:rPr>
            </w:pPr>
            <w:r>
              <w:rPr>
                <w:rFonts w:ascii="Times New Roman" w:hAnsi="Times New Roman" w:cs="Times New Roman"/>
              </w:rPr>
              <w:t>04/21   Unit 4 Review</w:t>
            </w:r>
          </w:p>
          <w:p>
            <w:pPr>
              <w:spacing w:line="276" w:lineRule="auto"/>
              <w:rPr>
                <w:rFonts w:ascii="Times New Roman" w:hAnsi="Times New Roman" w:cs="Times New Roman"/>
              </w:rPr>
            </w:pPr>
            <w:r>
              <w:rPr>
                <w:rFonts w:ascii="Times New Roman" w:hAnsi="Times New Roman" w:cs="Times New Roman"/>
              </w:rPr>
              <w:t>04/23   Final Exam</w:t>
            </w:r>
          </w:p>
          <w:p>
            <w:pPr>
              <w:spacing w:line="276" w:lineRule="auto"/>
              <w:rPr>
                <w:rFonts w:ascii="Times New Roman" w:hAnsi="Times New Roman" w:cs="Times New Roman"/>
              </w:rPr>
            </w:pPr>
            <w:r>
              <w:rPr>
                <w:rFonts w:ascii="Times New Roman" w:hAnsi="Times New Roman" w:cs="Times New Roman"/>
              </w:rPr>
              <w:t>04/24   Last day of class!</w:t>
            </w:r>
          </w:p>
        </w:tc>
        <w:tc>
          <w:tcPr>
            <w:tcW w:w="3024" w:type="dxa"/>
            <w:vAlign w:val="top"/>
          </w:tcPr>
          <w:p>
            <w:pPr>
              <w:spacing w:line="276" w:lineRule="auto"/>
              <w:rPr>
                <w:rFonts w:ascii="Times New Roman" w:hAnsi="Times New Roman" w:cs="Times New Roman"/>
              </w:rPr>
            </w:pPr>
            <w:r>
              <w:rPr>
                <w:rFonts w:ascii="Times New Roman" w:hAnsi="Times New Roman" w:cs="Times New Roman"/>
              </w:rPr>
              <w:t>Final exam</w:t>
            </w:r>
          </w:p>
          <w:p>
            <w:pPr>
              <w:spacing w:line="276" w:lineRule="auto"/>
              <w:rPr>
                <w:rFonts w:ascii="Times New Roman" w:hAnsi="Times New Roman" w:cs="Times New Roman"/>
              </w:rPr>
            </w:pPr>
            <w:r>
              <w:rPr>
                <w:rFonts w:ascii="Times New Roman" w:hAnsi="Times New Roman" w:cs="Times New Roman"/>
              </w:rPr>
              <w:t>End of classes!</w:t>
            </w:r>
          </w:p>
        </w:tc>
      </w:tr>
    </w:tbl>
    <w:p>
      <w:pPr>
        <w:spacing w:line="276" w:lineRule="auto"/>
        <w:jc w:val="center"/>
        <w:rPr>
          <w:rFonts w:ascii="Times New Roman" w:hAnsi="Times New Roman" w:cs="Times New Roman"/>
          <w:b/>
          <w:u w:val="single"/>
        </w:rPr>
      </w:pPr>
    </w:p>
    <w:p>
      <w:pPr>
        <w:spacing w:line="276" w:lineRule="auto"/>
        <w:jc w:val="center"/>
        <w:rPr>
          <w:rFonts w:ascii="Times New Roman" w:hAnsi="Times New Roman" w:cs="Times New Roman"/>
          <w:b/>
          <w:u w:val="single"/>
        </w:rPr>
      </w:pPr>
    </w:p>
    <w:p>
      <w:pPr>
        <w:spacing w:line="276" w:lineRule="auto"/>
        <w:jc w:val="center"/>
        <w:rPr>
          <w:rFonts w:ascii="Times New Roman" w:hAnsi="Times New Roman" w:cs="Times New Roman"/>
          <w:b/>
          <w:sz w:val="28"/>
          <w:szCs w:val="28"/>
        </w:rPr>
      </w:pPr>
      <w:r>
        <w:rPr>
          <w:rFonts w:ascii="Times New Roman" w:hAnsi="Times New Roman" w:cs="Times New Roman"/>
          <w:b/>
          <w:sz w:val="28"/>
          <w:szCs w:val="28"/>
        </w:rPr>
        <w:t>Course Policies</w:t>
      </w:r>
    </w:p>
    <w:p>
      <w:pPr>
        <w:spacing w:line="276" w:lineRule="auto"/>
        <w:rPr>
          <w:rFonts w:ascii="Times New Roman" w:hAnsi="Times New Roman" w:cs="Times New Roman"/>
          <w:b/>
        </w:rPr>
      </w:pPr>
      <w:r>
        <w:rPr>
          <w:rFonts w:ascii="Times New Roman" w:hAnsi="Times New Roman" w:cs="Times New Roman"/>
          <w:b/>
        </w:rPr>
        <w:t>Attendance/Tardiness</w:t>
      </w:r>
    </w:p>
    <w:p>
      <w:pPr>
        <w:spacing w:line="276" w:lineRule="auto"/>
        <w:rPr>
          <w:rFonts w:ascii="Times New Roman" w:hAnsi="Times New Roman" w:cs="Times New Roman"/>
        </w:rPr>
      </w:pPr>
      <w:r>
        <w:rPr>
          <w:rFonts w:ascii="Times New Roman" w:hAnsi="Times New Roman" w:cs="Times New Roman"/>
        </w:rPr>
        <w:t>Attendance is taken at the beginning of every class session. Please arrive on time. Classes start at 10:00am. If you are more than 15 minutes late for each class session for more than 10 tines, or if you miss more than 5 class sessions, we will not be able to let you pass.</w:t>
      </w:r>
    </w:p>
    <w:p>
      <w:pPr>
        <w:spacing w:line="276" w:lineRule="auto"/>
        <w:rPr>
          <w:rFonts w:ascii="Times New Roman" w:hAnsi="Times New Roman" w:cs="Times New Roman"/>
        </w:rPr>
      </w:pPr>
    </w:p>
    <w:p>
      <w:pPr>
        <w:spacing w:line="276" w:lineRule="auto"/>
        <w:rPr>
          <w:rFonts w:ascii="Times New Roman" w:hAnsi="Times New Roman" w:cs="Times New Roman"/>
          <w:b/>
        </w:rPr>
      </w:pPr>
      <w:r>
        <w:rPr>
          <w:rFonts w:ascii="Times New Roman" w:hAnsi="Times New Roman" w:cs="Times New Roman"/>
          <w:b/>
        </w:rPr>
        <w:t>Cell Phones and Technology</w:t>
      </w:r>
    </w:p>
    <w:p>
      <w:pPr>
        <w:spacing w:line="276" w:lineRule="auto"/>
        <w:rPr>
          <w:rFonts w:ascii="Times New Roman" w:hAnsi="Times New Roman" w:cs="Times New Roman"/>
        </w:rPr>
      </w:pPr>
      <w:r>
        <w:rPr>
          <w:rFonts w:ascii="Times New Roman" w:hAnsi="Times New Roman" w:cs="Times New Roman"/>
        </w:rPr>
        <w:t>Cell phones are not allowed in class. Please ensure you turn them off or put them on vibrate mode during the class. Please avoid using technology for non-class use (i.e. Facebook, Twitter, texting, e-mails, browsing the Internet… etc.)</w:t>
      </w:r>
    </w:p>
    <w:p>
      <w:pPr>
        <w:spacing w:line="276" w:lineRule="auto"/>
        <w:rPr>
          <w:rFonts w:ascii="Times New Roman" w:hAnsi="Times New Roman" w:cs="Times New Roman"/>
        </w:rPr>
      </w:pPr>
    </w:p>
    <w:p>
      <w:pPr>
        <w:spacing w:line="276" w:lineRule="auto"/>
        <w:rPr>
          <w:rFonts w:ascii="Times New Roman" w:hAnsi="Times New Roman" w:cs="Times New Roman"/>
          <w:b/>
        </w:rPr>
      </w:pPr>
      <w:r>
        <w:rPr>
          <w:rFonts w:ascii="Times New Roman" w:hAnsi="Times New Roman" w:cs="Times New Roman"/>
          <w:b/>
        </w:rPr>
        <w:t>Grading</w:t>
      </w:r>
    </w:p>
    <w:p>
      <w:pPr>
        <w:spacing w:line="276" w:lineRule="auto"/>
        <w:rPr>
          <w:rFonts w:ascii="Times New Roman" w:hAnsi="Times New Roman" w:cs="Times New Roman"/>
        </w:rPr>
      </w:pPr>
      <w:r>
        <w:rPr>
          <w:rFonts w:ascii="Times New Roman" w:hAnsi="Times New Roman" w:cs="Times New Roman"/>
        </w:rPr>
        <w:t>Unit tests 1, 2, 3: each 15% (total 45%)</w:t>
      </w:r>
    </w:p>
    <w:p>
      <w:pPr>
        <w:spacing w:line="276" w:lineRule="auto"/>
        <w:rPr>
          <w:rFonts w:ascii="Times New Roman" w:hAnsi="Times New Roman" w:cs="Times New Roman"/>
        </w:rPr>
      </w:pPr>
      <w:r>
        <w:rPr>
          <w:rFonts w:ascii="Times New Roman" w:hAnsi="Times New Roman" w:cs="Times New Roman"/>
        </w:rPr>
        <w:t>Final exam: 30%</w:t>
      </w:r>
    </w:p>
    <w:p>
      <w:pPr>
        <w:spacing w:line="276" w:lineRule="auto"/>
        <w:rPr>
          <w:rFonts w:ascii="Times New Roman" w:hAnsi="Times New Roman" w:cs="Times New Roman"/>
        </w:rPr>
      </w:pPr>
      <w:r>
        <w:rPr>
          <w:rFonts w:ascii="Times New Roman" w:hAnsi="Times New Roman" w:cs="Times New Roman"/>
        </w:rPr>
        <w:t>Class participation and attendance: 10%</w:t>
      </w:r>
    </w:p>
    <w:p>
      <w:pPr>
        <w:spacing w:line="276" w:lineRule="auto"/>
        <w:rPr>
          <w:rFonts w:ascii="Times New Roman" w:hAnsi="Times New Roman" w:cs="Times New Roman"/>
        </w:rPr>
      </w:pPr>
      <w:r>
        <w:rPr>
          <w:rFonts w:ascii="Times New Roman" w:hAnsi="Times New Roman" w:cs="Times New Roman"/>
        </w:rPr>
        <w:t>Homework assignments: 15%</w:t>
      </w:r>
    </w:p>
    <w:p>
      <w:pPr>
        <w:shd w:val="clear" w:color="auto" w:fill="FFFDF8"/>
        <w:spacing w:line="315" w:lineRule="atLeast"/>
        <w:rPr>
          <w:rFonts w:ascii="Georgia" w:hAnsi="Georgia" w:cs="Times New Roman"/>
          <w:sz w:val="20"/>
          <w:szCs w:val="20"/>
        </w:rPr>
      </w:pPr>
      <w:r>
        <w:rPr>
          <w:rFonts w:ascii="Times New Roman" w:hAnsi="Times New Roman" w:cs="Times New Roman"/>
          <w:bCs/>
        </w:rPr>
        <w:t>Final grades will be given as follows:</w:t>
      </w:r>
    </w:p>
    <w:tbl>
      <w:tblPr>
        <w:tblW w:w="9459" w:type="dxa"/>
        <w:tblInd w:w="10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DF8"/>
        <w:tblLayout w:type="fixed"/>
        <w:tblCellMar>
          <w:left w:w="0" w:type="dxa"/>
          <w:right w:w="0" w:type="dxa"/>
        </w:tblCellMar>
      </w:tblPr>
      <w:tblGrid>
        <w:gridCol w:w="1638"/>
        <w:gridCol w:w="2340"/>
        <w:gridCol w:w="1827"/>
        <w:gridCol w:w="1827"/>
        <w:gridCol w:w="18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DF8"/>
          <w:tblLayout w:type="fixed"/>
          <w:tblCellMar>
            <w:left w:w="0" w:type="dxa"/>
            <w:right w:w="0" w:type="dxa"/>
          </w:tblCellMar>
        </w:tblPrEx>
        <w:tc>
          <w:tcPr>
            <w:tcW w:w="1638" w:type="dxa"/>
            <w:tcBorders>
              <w:top w:val="single" w:color="auto" w:sz="8" w:space="0"/>
              <w:left w:val="single" w:color="auto" w:sz="8" w:space="0"/>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ind w:left="-270" w:firstLine="270"/>
              <w:rPr>
                <w:rFonts w:ascii="Georgia" w:hAnsi="Georgia" w:cs="Times New Roman"/>
                <w:sz w:val="20"/>
                <w:szCs w:val="20"/>
              </w:rPr>
            </w:pPr>
            <w:r>
              <w:rPr>
                <w:rFonts w:ascii="Times New Roman" w:hAnsi="Times New Roman" w:cs="Times New Roman"/>
                <w:b/>
                <w:bCs/>
              </w:rPr>
              <w:t>Grade</w:t>
            </w:r>
          </w:p>
        </w:tc>
        <w:tc>
          <w:tcPr>
            <w:tcW w:w="2340" w:type="dxa"/>
            <w:tcBorders>
              <w:top w:val="single" w:color="auto" w:sz="8" w:space="0"/>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b/>
                <w:bCs/>
              </w:rPr>
              <w:t>Results</w:t>
            </w:r>
          </w:p>
        </w:tc>
        <w:tc>
          <w:tcPr>
            <w:tcW w:w="5481" w:type="dxa"/>
            <w:gridSpan w:val="3"/>
            <w:tcBorders>
              <w:top w:val="single" w:color="auto" w:sz="8" w:space="0"/>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b/>
                <w:bCs/>
              </w:rPr>
              <w:t>% of Possible Points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DF8"/>
          <w:tblLayout w:type="fixed"/>
          <w:tblCellMar>
            <w:left w:w="0" w:type="dxa"/>
            <w:right w:w="0" w:type="dxa"/>
          </w:tblCellMar>
        </w:tblPrEx>
        <w:tc>
          <w:tcPr>
            <w:tcW w:w="1638" w:type="dxa"/>
            <w:tcBorders>
              <w:top w:val="nil"/>
              <w:left w:val="single" w:color="auto" w:sz="8" w:space="0"/>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A +/</w:t>
            </w:r>
            <w:r>
              <w:rPr>
                <w:rFonts w:ascii="Symbol" w:hAnsi="Symbol" w:cs="Times New Roman"/>
              </w:rPr>
              <w:t></w:t>
            </w:r>
          </w:p>
        </w:tc>
        <w:tc>
          <w:tcPr>
            <w:tcW w:w="2340"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Excellent</w:t>
            </w:r>
          </w:p>
        </w:tc>
        <w:tc>
          <w:tcPr>
            <w:tcW w:w="1827"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A +  97-100%</w:t>
            </w:r>
          </w:p>
        </w:tc>
        <w:tc>
          <w:tcPr>
            <w:tcW w:w="1827"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A  94-96%</w:t>
            </w:r>
          </w:p>
        </w:tc>
        <w:tc>
          <w:tcPr>
            <w:tcW w:w="1827"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A </w:t>
            </w:r>
            <w:r>
              <w:rPr>
                <w:rFonts w:ascii="Symbol" w:hAnsi="Symbol" w:cs="Times New Roman"/>
              </w:rPr>
              <w:t></w:t>
            </w:r>
            <w:r>
              <w:rPr>
                <w:rFonts w:ascii="Times New Roman" w:hAnsi="Times New Roman" w:cs="Times New Roman"/>
              </w:rPr>
              <w:t>  90-93%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DF8"/>
          <w:tblLayout w:type="fixed"/>
          <w:tblCellMar>
            <w:left w:w="0" w:type="dxa"/>
            <w:right w:w="0" w:type="dxa"/>
          </w:tblCellMar>
        </w:tblPrEx>
        <w:tc>
          <w:tcPr>
            <w:tcW w:w="1638" w:type="dxa"/>
            <w:tcBorders>
              <w:top w:val="nil"/>
              <w:left w:val="single" w:color="auto" w:sz="8" w:space="0"/>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B +/</w:t>
            </w:r>
            <w:r>
              <w:rPr>
                <w:rFonts w:ascii="Symbol" w:hAnsi="Symbol" w:cs="Times New Roman"/>
              </w:rPr>
              <w:t></w:t>
            </w:r>
          </w:p>
        </w:tc>
        <w:tc>
          <w:tcPr>
            <w:tcW w:w="2340"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Good</w:t>
            </w:r>
          </w:p>
        </w:tc>
        <w:tc>
          <w:tcPr>
            <w:tcW w:w="1827"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B +  87-89%</w:t>
            </w:r>
          </w:p>
        </w:tc>
        <w:tc>
          <w:tcPr>
            <w:tcW w:w="1827"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B  84-86%</w:t>
            </w:r>
          </w:p>
        </w:tc>
        <w:tc>
          <w:tcPr>
            <w:tcW w:w="1827"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B </w:t>
            </w:r>
            <w:r>
              <w:rPr>
                <w:rFonts w:ascii="Symbol" w:hAnsi="Symbol" w:cs="Times New Roman"/>
              </w:rPr>
              <w:t></w:t>
            </w:r>
            <w:r>
              <w:rPr>
                <w:rFonts w:ascii="Times New Roman" w:hAnsi="Times New Roman" w:cs="Times New Roman"/>
              </w:rPr>
              <w:t>  80-83%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DF8"/>
          <w:tblLayout w:type="fixed"/>
          <w:tblCellMar>
            <w:left w:w="0" w:type="dxa"/>
            <w:right w:w="0" w:type="dxa"/>
          </w:tblCellMar>
        </w:tblPrEx>
        <w:tc>
          <w:tcPr>
            <w:tcW w:w="1638" w:type="dxa"/>
            <w:tcBorders>
              <w:top w:val="nil"/>
              <w:left w:val="single" w:color="auto" w:sz="8" w:space="0"/>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C +/</w:t>
            </w:r>
            <w:r>
              <w:rPr>
                <w:rFonts w:ascii="Symbol" w:hAnsi="Symbol" w:cs="Times New Roman"/>
              </w:rPr>
              <w:t></w:t>
            </w:r>
          </w:p>
        </w:tc>
        <w:tc>
          <w:tcPr>
            <w:tcW w:w="2340"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Satisfactory (pass)</w:t>
            </w:r>
          </w:p>
        </w:tc>
        <w:tc>
          <w:tcPr>
            <w:tcW w:w="1827"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C +  77-79%</w:t>
            </w:r>
          </w:p>
        </w:tc>
        <w:tc>
          <w:tcPr>
            <w:tcW w:w="1827"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C  74-76%</w:t>
            </w:r>
          </w:p>
        </w:tc>
        <w:tc>
          <w:tcPr>
            <w:tcW w:w="1827"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C </w:t>
            </w:r>
            <w:r>
              <w:rPr>
                <w:rFonts w:ascii="Symbol" w:hAnsi="Symbol" w:cs="Times New Roman"/>
              </w:rPr>
              <w:t></w:t>
            </w:r>
            <w:r>
              <w:rPr>
                <w:rFonts w:ascii="Times New Roman" w:hAnsi="Times New Roman" w:cs="Times New Roman"/>
              </w:rPr>
              <w:t>  70-73%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DF8"/>
          <w:tblLayout w:type="fixed"/>
          <w:tblCellMar>
            <w:left w:w="0" w:type="dxa"/>
            <w:right w:w="0" w:type="dxa"/>
          </w:tblCellMar>
        </w:tblPrEx>
        <w:tc>
          <w:tcPr>
            <w:tcW w:w="1638" w:type="dxa"/>
            <w:tcBorders>
              <w:top w:val="nil"/>
              <w:left w:val="single" w:color="auto" w:sz="8" w:space="0"/>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Fail/Repeat</w:t>
            </w:r>
          </w:p>
        </w:tc>
        <w:tc>
          <w:tcPr>
            <w:tcW w:w="2340" w:type="dxa"/>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Poor (pass)</w:t>
            </w:r>
          </w:p>
        </w:tc>
        <w:tc>
          <w:tcPr>
            <w:tcW w:w="5481" w:type="dxa"/>
            <w:gridSpan w:val="3"/>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69% or below</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DF8"/>
          <w:tblLayout w:type="fixed"/>
          <w:tblCellMar>
            <w:left w:w="0" w:type="dxa"/>
            <w:right w:w="0" w:type="dxa"/>
          </w:tblCellMar>
        </w:tblPrEx>
        <w:tc>
          <w:tcPr>
            <w:tcW w:w="1638" w:type="dxa"/>
            <w:tcBorders>
              <w:top w:val="nil"/>
              <w:left w:val="single" w:color="auto" w:sz="8" w:space="0"/>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W</w:t>
            </w:r>
          </w:p>
        </w:tc>
        <w:tc>
          <w:tcPr>
            <w:tcW w:w="7821" w:type="dxa"/>
            <w:gridSpan w:val="4"/>
            <w:tcBorders>
              <w:top w:val="nil"/>
              <w:left w:val="nil"/>
              <w:bottom w:val="single" w:color="auto" w:sz="8" w:space="0"/>
              <w:right w:val="single" w:color="auto" w:sz="8" w:space="0"/>
            </w:tcBorders>
            <w:shd w:val="clear" w:color="auto" w:fill="FFFDF8"/>
            <w:tcMar>
              <w:top w:w="0" w:type="dxa"/>
              <w:left w:w="108" w:type="dxa"/>
              <w:bottom w:w="0" w:type="dxa"/>
              <w:right w:w="108" w:type="dxa"/>
            </w:tcMar>
            <w:vAlign w:val="top"/>
          </w:tcPr>
          <w:p>
            <w:pPr>
              <w:spacing w:line="315" w:lineRule="atLeast"/>
              <w:rPr>
                <w:rFonts w:ascii="Georgia" w:hAnsi="Georgia" w:cs="Times New Roman"/>
                <w:sz w:val="20"/>
                <w:szCs w:val="20"/>
              </w:rPr>
            </w:pPr>
            <w:r>
              <w:rPr>
                <w:rFonts w:ascii="Times New Roman" w:hAnsi="Times New Roman" w:cs="Times New Roman"/>
              </w:rPr>
              <w:t>Withdrawal – (With the permission of both the teacher and the Assistant Director, the student withdrew from the course due to extenuating circumstances)</w:t>
            </w:r>
          </w:p>
        </w:tc>
      </w:tr>
    </w:tbl>
    <w:p>
      <w:pPr>
        <w:spacing w:line="276" w:lineRule="auto"/>
        <w:rPr>
          <w:rFonts w:ascii="Times New Roman" w:hAnsi="Times New Roman" w:cs="Times New Roman"/>
        </w:rPr>
      </w:pPr>
    </w:p>
    <w:p>
      <w:pPr>
        <w:spacing w:line="276" w:lineRule="auto"/>
        <w:rPr>
          <w:rFonts w:ascii="Times New Roman" w:hAnsi="Times New Roman" w:cs="Times New Roman"/>
          <w:b/>
        </w:rPr>
      </w:pPr>
      <w:r>
        <w:rPr>
          <w:rFonts w:ascii="Times New Roman" w:hAnsi="Times New Roman" w:cs="Times New Roman"/>
          <w:b/>
        </w:rPr>
        <w:t>Students with Disabilities</w:t>
      </w:r>
    </w:p>
    <w:p>
      <w:pPr>
        <w:spacing w:line="276" w:lineRule="auto"/>
        <w:rPr>
          <w:rFonts w:ascii="Times New Roman" w:hAnsi="Times New Roman" w:cs="Times New Roman"/>
        </w:rPr>
      </w:pPr>
      <w:r>
        <w:rPr>
          <w:rFonts w:ascii="Times New Roman" w:hAnsi="Times New Roman" w:cs="Times New Roman"/>
        </w:rPr>
        <w:t>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As your instructor, I am happy to discuss specific needs with you as well.</w:t>
      </w:r>
    </w:p>
    <w:p>
      <w:pPr>
        <w:spacing w:line="276" w:lineRule="auto"/>
        <w:rPr>
          <w:rFonts w:ascii="Times New Roman" w:hAnsi="Times New Roman" w:cs="Times New Roman"/>
        </w:rPr>
      </w:pPr>
    </w:p>
    <w:p>
      <w:pPr>
        <w:spacing w:line="276" w:lineRule="auto"/>
        <w:rPr>
          <w:rFonts w:ascii="Times New Roman" w:hAnsi="Times New Roman" w:cs="Times New Roman"/>
          <w:b/>
        </w:rPr>
      </w:pPr>
      <w:r>
        <w:rPr>
          <w:rFonts w:ascii="Times New Roman" w:hAnsi="Times New Roman" w:cs="Times New Roman"/>
          <w:b/>
        </w:rPr>
        <w:t>Religious Observance</w:t>
      </w:r>
    </w:p>
    <w:p>
      <w:pPr>
        <w:spacing w:line="276" w:lineRule="auto"/>
        <w:rPr>
          <w:rFonts w:ascii="Times New Roman" w:hAnsi="Times New Roman" w:cs="Times New Roman"/>
        </w:rPr>
      </w:pPr>
      <w:r>
        <w:rPr>
          <w:rFonts w:ascii="Times New Roman" w:hAnsi="Times New Roman" w:cs="Times New Roman"/>
        </w:rPr>
        <w:t>It is the policy of Teachers College to respect its members’ observance of their major religious holidays. Students should notify instructors at the beginning of the semester about their wishes to observe holidays on days when class sessions are scheduled. Where academic scheduling conflicts prove unavoidable, no student will be penalized for absence due to religious reasons, and alternative means will be sought for satisfying the academic requirements involved. If a suitable arrangement cannot be worked out between the student and the instructor, students and instructors should consult the appropriate department chair or director. If an additional appeal is needed, it may be taken to the Provost.</w:t>
      </w:r>
    </w:p>
    <w:p>
      <w:pPr>
        <w:spacing w:line="276" w:lineRule="auto"/>
        <w:rPr>
          <w:rFonts w:ascii="Times New Roman" w:hAnsi="Times New Roman" w:cs="Times New Roman"/>
        </w:rPr>
      </w:pPr>
    </w:p>
    <w:p>
      <w:pPr>
        <w:spacing w:line="276" w:lineRule="auto"/>
        <w:rPr>
          <w:rFonts w:ascii="Times New Roman" w:hAnsi="Times New Roman" w:cs="Times New Roman"/>
          <w:b/>
        </w:rPr>
      </w:pPr>
      <w:r>
        <w:rPr>
          <w:rFonts w:ascii="Times New Roman" w:hAnsi="Times New Roman" w:cs="Times New Roman"/>
          <w:b/>
        </w:rPr>
        <w:t>Academic Integrity</w:t>
      </w:r>
    </w:p>
    <w:p>
      <w:pPr>
        <w:spacing w:line="276" w:lineRule="auto"/>
        <w:rPr>
          <w:rFonts w:ascii="Times New Roman" w:hAnsi="Times New Roman" w:cs="Times New Roman"/>
        </w:rPr>
      </w:pPr>
      <w:r>
        <w:rPr>
          <w:rFonts w:ascii="Times New Roman" w:hAnsi="Times New Roman" w:cs="Times New Roman"/>
        </w:rPr>
        <w:t>Students who intentionally submit work either not their own or without clear attribution to the original source, fabricate data or other information, engage in cheating, or misrepresentation of academic records may be subject to charges. Sanctions may include dismissal from college for violation of the TC principles of academic and professional integrity fundamental to the purpose of the College.</w:t>
      </w:r>
    </w:p>
    <w:sectPr>
      <w:footerReference r:id="rId4" w:type="default"/>
      <w:footerReference r:id="rId5" w:type="even"/>
      <w:pgSz w:w="12240" w:h="15840"/>
      <w:pgMar w:top="1440" w:right="135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altName w:val="MT Extra"/>
    <w:panose1 w:val="05050102010706020507"/>
    <w:charset w:val="02"/>
    <w:family w:val="roman"/>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Wingdings">
    <w:altName w:val="MT Extra"/>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PMingLiU">
    <w:panose1 w:val="02020300000000000000"/>
    <w:charset w:val="88"/>
    <w:family w:val="auto"/>
    <w:pitch w:val="default"/>
    <w:sig w:usb0="00000003" w:usb1="082E0000" w:usb2="00000016" w:usb3="00000000" w:csb0="00100001" w:csb1="00000000"/>
  </w:font>
  <w:font w:name="MT Extra">
    <w:panose1 w:val="05050102010205020202"/>
    <w:charset w:val="02"/>
    <w:family w:val="auto"/>
    <w:pitch w:val="default"/>
    <w:sig w:usb0="80000000" w:usb1="00000000" w:usb2="00000000" w:usb3="00000000" w:csb0="00000000" w:csb1="00000000"/>
  </w:font>
  <w:font w:name="Microsoft Sans Serif">
    <w:panose1 w:val="020B0604020202020204"/>
    <w:charset w:val="00"/>
    <w:family w:val="auto"/>
    <w:pitch w:val="default"/>
    <w:sig w:usb0="61007BDF" w:usb1="80000000" w:usb2="00000008" w:usb3="00000000" w:csb0="200101FF" w:csb1="20280000"/>
  </w:font>
  <w:font w:name="ＭＳ 明朝">
    <w:altName w:val="MS Gothic"/>
    <w:panose1 w:val="00000000000000000000"/>
    <w:charset w:val="4E"/>
    <w:family w:val="auto"/>
    <w:pitch w:val="default"/>
    <w:sig w:usb0="E00002FF" w:usb1="6AC7FDFB" w:usb2="00000012" w:usb3="00000000" w:csb0="0002009F" w:csb1="00000000"/>
  </w:font>
  <w:font w:name="Cambria">
    <w:panose1 w:val="02040503050406030204"/>
    <w:charset w:val="00"/>
    <w:family w:val="auto"/>
    <w:pitch w:val="default"/>
    <w:sig w:usb0="A00002EF" w:usb1="4000004B" w:usb2="00000000" w:usb3="00000000" w:csb0="2000009F" w:csb1="00000000"/>
  </w:font>
  <w:font w:name="Times">
    <w:altName w:val="Corbel"/>
    <w:panose1 w:val="02000500000000000000"/>
    <w:charset w:val="00"/>
    <w:family w:val="auto"/>
    <w:pitch w:val="default"/>
    <w:sig w:usb0="00000003" w:usb1="00000000" w:usb2="00000000" w:usb3="00000000" w:csb0="00000001" w:csb1="00000000"/>
  </w:font>
  <w:font w:name="Georgia">
    <w:altName w:val="Cambria Math"/>
    <w:panose1 w:val="02040502050405020303"/>
    <w:charset w:val="00"/>
    <w:family w:val="auto"/>
    <w:pitch w:val="default"/>
    <w:sig w:usb0="00000287" w:usb1="00000000" w:usb2="00000000" w:usb3="00000000" w:csb0="0000009F" w:csb1="00000000"/>
  </w:font>
  <w:font w:name="MS Gothic">
    <w:panose1 w:val="020B0609070205080204"/>
    <w:charset w:val="4E"/>
    <w:family w:val="auto"/>
    <w:pitch w:val="default"/>
    <w:sig w:usb0="A00002BF" w:usb1="68C7FCFB" w:usb2="00000010" w:usb3="00000000" w:csb0="4002009F" w:csb1="DFD70000"/>
  </w:font>
  <w:font w:name="Calibri">
    <w:panose1 w:val="020F0502020204030204"/>
    <w:charset w:val="00"/>
    <w:family w:val="auto"/>
    <w:pitch w:val="default"/>
    <w:sig w:usb0="A00002EF" w:usb1="4000207B" w:usb2="00000000" w:usb3="00000000" w:csb0="2000009F" w:csb1="00000000"/>
  </w:font>
  <w:font w:name="Cambria Math">
    <w:panose1 w:val="02040503050406030204"/>
    <w:charset w:val="00"/>
    <w:family w:val="auto"/>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49576568">
    <w:nsid w:val="3E8F4478"/>
    <w:multiLevelType w:val="multilevel"/>
    <w:tmpl w:val="3E8F4478"/>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92438509">
    <w:nsid w:val="76C232ED"/>
    <w:multiLevelType w:val="multilevel"/>
    <w:tmpl w:val="76C232ED"/>
    <w:lvl w:ilvl="0" w:tentative="1">
      <w:start w:val="1"/>
      <w:numFmt w:val="bullet"/>
      <w:lvlText w:val="-"/>
      <w:lvlJc w:val="left"/>
      <w:pPr>
        <w:ind w:left="720" w:hanging="360"/>
      </w:pPr>
      <w:rPr>
        <w:rFonts w:hint="default" w:ascii="Times New Roman" w:hAnsi="Times New Roman" w:eastAsia="ＭＳ 明朝" w:cs="Times New Roman"/>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num w:numId="1">
    <w:abstractNumId w:val="1992438509"/>
  </w:num>
  <w:num w:numId="2">
    <w:abstractNumId w:val="10495765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rPr>
      <w:rFonts w:ascii="Cambria" w:hAnsi="Cambria" w:eastAsia="ＭＳ 明朝"/>
      <w:sz w:val="24"/>
      <w:szCs w:val="24"/>
      <w:lang w:val="en-US" w:eastAsia="en-US" w:bidi="ar-SA"/>
    </w:rPr>
  </w:style>
  <w:style w:type="character" w:default="1" w:styleId="5">
    <w:name w:val="Default Paragraph Font"/>
    <w:semiHidden/>
    <w:unhideWhenUsed/>
    <w:uiPriority w:val="1"/>
  </w:style>
  <w:style w:type="paragraph" w:styleId="2">
    <w:name w:val="footer"/>
    <w:basedOn w:val="1"/>
    <w:link w:val="12"/>
    <w:unhideWhenUsed/>
    <w:uiPriority w:val="99"/>
    <w:pPr>
      <w:tabs>
        <w:tab w:val="center" w:pos="4320"/>
        <w:tab w:val="right" w:pos="8640"/>
      </w:tabs>
    </w:pPr>
  </w:style>
  <w:style w:type="paragraph" w:styleId="3">
    <w:name w:val="header"/>
    <w:basedOn w:val="1"/>
    <w:link w:val="11"/>
    <w:unhideWhenUsed/>
    <w:uiPriority w:val="99"/>
    <w:pPr>
      <w:tabs>
        <w:tab w:val="center" w:pos="4320"/>
        <w:tab w:val="right" w:pos="8640"/>
      </w:tabs>
    </w:pPr>
  </w:style>
  <w:style w:type="paragraph" w:styleId="4">
    <w:name w:val="Normal (Web)"/>
    <w:basedOn w:val="1"/>
    <w:unhideWhenUsed/>
    <w:uiPriority w:val="99"/>
    <w:pPr>
      <w:spacing w:before="100" w:beforeAutospacing="1" w:after="100" w:afterAutospacing="1"/>
    </w:pPr>
    <w:rPr>
      <w:rFonts w:ascii="Times" w:hAnsi="Times" w:cs="Times New Roman"/>
      <w:sz w:val="20"/>
      <w:szCs w:val="20"/>
    </w:rPr>
  </w:style>
  <w:style w:type="character" w:styleId="6">
    <w:name w:val="page number"/>
    <w:basedOn w:val="5"/>
    <w:semiHidden/>
    <w:unhideWhenUsed/>
    <w:uiPriority w:val="99"/>
    <w:rPr/>
  </w:style>
  <w:style w:type="character" w:styleId="7">
    <w:name w:val="FollowedHyperlink"/>
    <w:basedOn w:val="5"/>
    <w:semiHidden/>
    <w:unhideWhenUsed/>
    <w:uiPriority w:val="99"/>
    <w:rPr>
      <w:color w:val="800080"/>
      <w:u w:val="single"/>
    </w:rPr>
  </w:style>
  <w:style w:type="character" w:styleId="8">
    <w:name w:val="Hyperlink"/>
    <w:basedOn w:val="5"/>
    <w:unhideWhenUsed/>
    <w:uiPriority w:val="99"/>
    <w:rPr>
      <w:color w:val="0000FF"/>
      <w:u w:val="single"/>
    </w:rPr>
  </w:style>
  <w:style w:type="paragraph" w:customStyle="1" w:styleId="9">
    <w:name w:val="List Paragraph"/>
    <w:basedOn w:val="1"/>
    <w:qFormat/>
    <w:uiPriority w:val="34"/>
    <w:pPr>
      <w:ind w:left="720"/>
      <w:contextualSpacing/>
    </w:pPr>
  </w:style>
  <w:style w:type="character" w:customStyle="1" w:styleId="10">
    <w:name w:val="apple-converted-space"/>
    <w:basedOn w:val="5"/>
    <w:uiPriority w:val="0"/>
    <w:rPr/>
  </w:style>
  <w:style w:type="character" w:customStyle="1" w:styleId="11">
    <w:name w:val="Header Char"/>
    <w:basedOn w:val="5"/>
    <w:link w:val="3"/>
    <w:uiPriority w:val="99"/>
    <w:rPr/>
  </w:style>
  <w:style w:type="character" w:customStyle="1" w:styleId="12">
    <w:name w:val="Footer Char"/>
    <w:basedOn w:val="5"/>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1145</Words>
  <Characters>6528</Characters>
  <Lines>54</Lines>
  <Paragraphs>15</Paragraphs>
  <TotalTime>0</TotalTime>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2014-02-11T18:55:00Z</dcterms:created>
  <dc:creator>student</dc:creator>
  <cp:lastModifiedBy>Administrator</cp:lastModifiedBy>
  <cp:lastPrinted>2014-02-11T21:25:00Z</cp:lastPrinted>
  <dcterms:modified xsi:type="dcterms:W3CDTF">2014-05-02T19:30:32Z</dcterms:modified>
  <dc:title>Community English Program</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